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83"/>
        <w:tblW w:w="9499" w:type="dxa"/>
        <w:tblLook w:val="04A0" w:firstRow="1" w:lastRow="0" w:firstColumn="1" w:lastColumn="0" w:noHBand="0" w:noVBand="1"/>
      </w:tblPr>
      <w:tblGrid>
        <w:gridCol w:w="2771"/>
        <w:gridCol w:w="2699"/>
        <w:gridCol w:w="2229"/>
        <w:gridCol w:w="1800"/>
      </w:tblGrid>
      <w:tr w:rsidR="002C07A4" w:rsidTr="00E56944">
        <w:trPr>
          <w:trHeight w:val="1018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SESIÓN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EMISIÓN DE CONVOCATORIA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SESIÓN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</w:tr>
      <w:tr w:rsidR="002C07A4" w:rsidTr="00E56944">
        <w:trPr>
          <w:trHeight w:val="59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03/01/2025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06/01/2025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</w:tr>
      <w:tr w:rsidR="002C07A4" w:rsidTr="00E56944">
        <w:trPr>
          <w:trHeight w:val="61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06/02/2025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</w:tr>
      <w:tr w:rsidR="002C07A4" w:rsidTr="00E56944">
        <w:trPr>
          <w:trHeight w:val="59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05/03/2025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06/03/2025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</w:tr>
      <w:tr w:rsidR="002C07A4" w:rsidTr="00E56944">
        <w:trPr>
          <w:trHeight w:val="59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CUARTA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04/04/2025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</w:tr>
      <w:tr w:rsidR="002C07A4" w:rsidTr="00E56944">
        <w:trPr>
          <w:trHeight w:val="59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</w:tr>
      <w:tr w:rsidR="002C07A4" w:rsidTr="00E56944">
        <w:trPr>
          <w:trHeight w:val="61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05/06/2025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06/06/2025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</w:tr>
      <w:tr w:rsidR="002C07A4" w:rsidTr="00E56944">
        <w:trPr>
          <w:trHeight w:val="59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SÉPTIMA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04/07/2025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07/07/2025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</w:tr>
      <w:tr w:rsidR="002C07A4" w:rsidTr="00E56944">
        <w:trPr>
          <w:trHeight w:val="59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OCTAVA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05/08/2025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06/08/2025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</w:tr>
      <w:tr w:rsidR="002C07A4" w:rsidTr="00E56944">
        <w:trPr>
          <w:trHeight w:val="61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NOVENA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04/09/2025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</w:tr>
      <w:tr w:rsidR="002C07A4" w:rsidTr="00E56944">
        <w:trPr>
          <w:trHeight w:val="59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DÉCIMA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03/10/2025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</w:tr>
      <w:tr w:rsidR="002C07A4" w:rsidTr="00E56944">
        <w:trPr>
          <w:trHeight w:val="59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DÉCIMA PRIMERA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05/11/2025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06/11/2025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</w:tr>
      <w:tr w:rsidR="002C07A4" w:rsidTr="00E56944">
        <w:trPr>
          <w:trHeight w:val="59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DÉCIMA SEGUNDA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04/12/2025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05/12/2025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A4" w:rsidRDefault="002C07A4" w:rsidP="00E56944">
            <w:pPr>
              <w:pStyle w:val="Sangradetextonormal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</w:tr>
    </w:tbl>
    <w:p w:rsidR="003D2B03" w:rsidRDefault="003D2B03" w:rsidP="003D2B03">
      <w:pPr>
        <w:pStyle w:val="Sangradetextonormal"/>
        <w:spacing w:line="276" w:lineRule="auto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:rsidR="006B604C" w:rsidRDefault="006B604C" w:rsidP="003D2B03">
      <w:pPr>
        <w:pStyle w:val="Sangradetextonormal"/>
        <w:spacing w:after="0" w:line="276" w:lineRule="auto"/>
        <w:ind w:left="0"/>
        <w:jc w:val="both"/>
        <w:rPr>
          <w:rFonts w:ascii="Arial" w:hAnsi="Arial" w:cs="Arial"/>
        </w:rPr>
      </w:pPr>
    </w:p>
    <w:sectPr w:rsidR="006B604C" w:rsidSect="00E54C9E">
      <w:headerReference w:type="default" r:id="rId8"/>
      <w:footerReference w:type="default" r:id="rId9"/>
      <w:pgSz w:w="12240" w:h="15840" w:code="1"/>
      <w:pgMar w:top="3970" w:right="1701" w:bottom="1418" w:left="1701" w:header="720" w:footer="392" w:gutter="0"/>
      <w:cols w:space="72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4B" w:rsidRDefault="0001094B">
      <w:r>
        <w:separator/>
      </w:r>
    </w:p>
  </w:endnote>
  <w:endnote w:type="continuationSeparator" w:id="0">
    <w:p w:rsidR="0001094B" w:rsidRDefault="0001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47" w:rsidRDefault="00177547" w:rsidP="00F7666B">
    <w:pPr>
      <w:pStyle w:val="Piedepgina"/>
      <w:jc w:val="right"/>
      <w:rPr>
        <w:rFonts w:ascii="Arial" w:hAnsi="Arial" w:cs="Arial"/>
        <w:noProof/>
        <w:color w:val="000000" w:themeColor="text1"/>
        <w:sz w:val="13"/>
        <w:lang w:val="es-MX" w:eastAsia="es-ES_tradnl"/>
      </w:rPr>
    </w:pPr>
    <w:r w:rsidRPr="00F7666B">
      <w:rPr>
        <w:rFonts w:ascii="Arial" w:hAnsi="Arial" w:cs="Arial"/>
        <w:noProof/>
        <w:color w:val="000000" w:themeColor="text1"/>
        <w:sz w:val="13"/>
        <w:lang w:val="es-MX" w:eastAsia="es-ES_tradnl"/>
      </w:rPr>
      <w:t>Fiscalía General del Estado de SLP</w:t>
    </w:r>
  </w:p>
  <w:p w:rsidR="00177547" w:rsidRPr="00F7666B" w:rsidRDefault="00177547" w:rsidP="00F7666B">
    <w:pPr>
      <w:pStyle w:val="Piedepgina"/>
      <w:jc w:val="right"/>
      <w:rPr>
        <w:rFonts w:ascii="Arial" w:hAnsi="Arial" w:cs="Arial"/>
        <w:noProof/>
        <w:color w:val="000000" w:themeColor="text1"/>
        <w:sz w:val="13"/>
        <w:lang w:val="es-MX" w:eastAsia="es-ES_tradnl"/>
      </w:rPr>
    </w:pPr>
    <w:r>
      <w:rPr>
        <w:rFonts w:ascii="Arial" w:hAnsi="Arial" w:cs="Arial"/>
        <w:noProof/>
        <w:color w:val="000000" w:themeColor="text1"/>
        <w:sz w:val="13"/>
        <w:lang w:val="es-MX" w:eastAsia="es-ES_tradnl"/>
      </w:rPr>
      <w:t>Comité de Transparencia</w:t>
    </w:r>
  </w:p>
  <w:p w:rsidR="00177547" w:rsidRPr="00F7666B" w:rsidRDefault="00177547" w:rsidP="00F7666B">
    <w:pPr>
      <w:pStyle w:val="Piedepgina"/>
      <w:jc w:val="right"/>
      <w:rPr>
        <w:rFonts w:ascii="Arial" w:hAnsi="Arial" w:cs="Arial"/>
        <w:noProof/>
        <w:color w:val="000000" w:themeColor="text1"/>
        <w:sz w:val="13"/>
        <w:lang w:val="es-MX" w:eastAsia="es-ES_tradnl"/>
      </w:rPr>
    </w:pPr>
    <w:r w:rsidRPr="00F7666B">
      <w:rPr>
        <w:rFonts w:ascii="Arial" w:hAnsi="Arial" w:cs="Arial"/>
        <w:noProof/>
        <w:color w:val="000000" w:themeColor="text1"/>
        <w:sz w:val="13"/>
        <w:lang w:val="es-MX" w:eastAsia="es-ES_tradnl"/>
      </w:rPr>
      <w:t>Eje Vial No. 100, Zona Centro,</w:t>
    </w:r>
  </w:p>
  <w:p w:rsidR="00177547" w:rsidRPr="00F7666B" w:rsidRDefault="00E54C9E" w:rsidP="00F7666B">
    <w:pPr>
      <w:pStyle w:val="Piedepgina"/>
      <w:jc w:val="right"/>
      <w:rPr>
        <w:rFonts w:ascii="Arial" w:hAnsi="Arial" w:cs="Arial"/>
        <w:noProof/>
        <w:color w:val="000000" w:themeColor="text1"/>
        <w:sz w:val="13"/>
        <w:lang w:val="es-MX" w:eastAsia="es-ES_tradnl"/>
      </w:rPr>
    </w:pPr>
    <w:r w:rsidRPr="008152BE">
      <w:rPr>
        <w:rFonts w:ascii="Arial" w:eastAsia="Times New Roman" w:hAnsi="Arial" w:cs="Arial"/>
        <w:noProof/>
        <w:sz w:val="13"/>
        <w:lang w:val="es-MX" w:eastAsia="es-MX"/>
      </w:rPr>
      <w:drawing>
        <wp:anchor distT="0" distB="0" distL="114300" distR="114300" simplePos="0" relativeHeight="251660288" behindDoc="1" locked="0" layoutInCell="1" allowOverlap="1" wp14:anchorId="42EDDAC6" wp14:editId="39EEC4CF">
          <wp:simplePos x="0" y="0"/>
          <wp:positionH relativeFrom="page">
            <wp:posOffset>3810</wp:posOffset>
          </wp:positionH>
          <wp:positionV relativeFrom="paragraph">
            <wp:posOffset>189865</wp:posOffset>
          </wp:positionV>
          <wp:extent cx="7772400" cy="393700"/>
          <wp:effectExtent l="0" t="0" r="0" b="635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547" w:rsidRPr="00F7666B">
      <w:rPr>
        <w:rFonts w:ascii="Arial" w:hAnsi="Arial" w:cs="Arial"/>
        <w:noProof/>
        <w:color w:val="000000" w:themeColor="text1"/>
        <w:sz w:val="13"/>
        <w:lang w:val="es-MX" w:eastAsia="es-ES_tradnl"/>
      </w:rPr>
      <w:t>San Luis Potosí, S.L.P. C.P. 78000</w:t>
    </w:r>
  </w:p>
  <w:p w:rsidR="00177547" w:rsidRPr="008C1FCF" w:rsidRDefault="00177547" w:rsidP="00F7666B">
    <w:pPr>
      <w:pStyle w:val="Piedepgina"/>
      <w:jc w:val="right"/>
      <w:rPr>
        <w:rFonts w:ascii="Arial" w:hAnsi="Arial" w:cs="Arial"/>
        <w:noProof/>
        <w:color w:val="000000" w:themeColor="text1"/>
        <w:sz w:val="16"/>
        <w:lang w:eastAsia="es-ES_tradnl"/>
      </w:rPr>
    </w:pPr>
    <w:r w:rsidRPr="00E27D91">
      <w:rPr>
        <w:rFonts w:ascii="Arial" w:hAnsi="Arial" w:cs="Arial"/>
        <w:noProof/>
        <w:color w:val="000000" w:themeColor="text1"/>
        <w:sz w:val="13"/>
        <w:lang w:eastAsia="es-ES_tradnl"/>
      </w:rPr>
      <w:t>Tel. 01 (444) 812 26 24</w:t>
    </w:r>
  </w:p>
  <w:p w:rsidR="00177547" w:rsidRPr="00F7666B" w:rsidRDefault="00177547" w:rsidP="00F766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4B" w:rsidRDefault="0001094B">
      <w:r>
        <w:separator/>
      </w:r>
    </w:p>
  </w:footnote>
  <w:footnote w:type="continuationSeparator" w:id="0">
    <w:p w:rsidR="0001094B" w:rsidRDefault="0001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47" w:rsidRDefault="00820C78">
    <w:sdt>
      <w:sdtPr>
        <w:id w:val="2136444078"/>
        <w:docPartObj>
          <w:docPartGallery w:val="Page Numbers (Margins)"/>
          <w:docPartUnique/>
        </w:docPartObj>
      </w:sdtPr>
      <w:sdtEndPr/>
      <w:sdtContent>
        <w:r w:rsidR="00547BE6"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" name="Rectángul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7BE6" w:rsidRDefault="00547BE6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20C78" w:rsidRPr="00820C7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0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Jx1Cn27AgAA&#10;uQ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547BE6" w:rsidRDefault="00547BE6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20C78" w:rsidRPr="00820C7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54C9E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7A42469" wp14:editId="5F15857E">
          <wp:simplePos x="0" y="0"/>
          <wp:positionH relativeFrom="column">
            <wp:posOffset>-1076325</wp:posOffset>
          </wp:positionH>
          <wp:positionV relativeFrom="paragraph">
            <wp:posOffset>-457200</wp:posOffset>
          </wp:positionV>
          <wp:extent cx="7772400" cy="14112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7547" w:rsidRDefault="00177547" w:rsidP="001409BC">
    <w:pPr>
      <w:ind w:left="5529" w:right="-376"/>
      <w:rPr>
        <w:rFonts w:ascii="Arial" w:hAnsi="Arial" w:cs="Arial"/>
        <w:b/>
        <w:sz w:val="18"/>
        <w:szCs w:val="16"/>
        <w:lang w:val="es-MX"/>
      </w:rPr>
    </w:pPr>
  </w:p>
  <w:p w:rsidR="00177547" w:rsidRDefault="00177547" w:rsidP="001409BC">
    <w:pPr>
      <w:ind w:left="5529" w:right="-376"/>
      <w:rPr>
        <w:rFonts w:ascii="Arial" w:hAnsi="Arial" w:cs="Arial"/>
        <w:b/>
        <w:sz w:val="18"/>
        <w:szCs w:val="16"/>
        <w:lang w:val="es-MX"/>
      </w:rPr>
    </w:pPr>
  </w:p>
  <w:p w:rsidR="00177547" w:rsidRDefault="00177547" w:rsidP="001409BC">
    <w:pPr>
      <w:ind w:left="5529" w:right="-376"/>
      <w:rPr>
        <w:rFonts w:ascii="Arial" w:hAnsi="Arial" w:cs="Arial"/>
        <w:b/>
        <w:sz w:val="18"/>
        <w:szCs w:val="16"/>
        <w:lang w:val="es-MX"/>
      </w:rPr>
    </w:pPr>
  </w:p>
  <w:p w:rsidR="00177547" w:rsidRDefault="00177547" w:rsidP="001409BC">
    <w:pPr>
      <w:ind w:left="5529" w:right="-376"/>
      <w:rPr>
        <w:rFonts w:ascii="Arial" w:hAnsi="Arial" w:cs="Arial"/>
        <w:b/>
        <w:sz w:val="18"/>
        <w:szCs w:val="16"/>
        <w:lang w:val="es-MX"/>
      </w:rPr>
    </w:pPr>
  </w:p>
  <w:p w:rsidR="00177547" w:rsidRDefault="00177547" w:rsidP="001409BC">
    <w:pPr>
      <w:ind w:left="5529" w:right="-376"/>
      <w:rPr>
        <w:rFonts w:ascii="Arial" w:hAnsi="Arial" w:cs="Arial"/>
        <w:b/>
        <w:sz w:val="18"/>
        <w:szCs w:val="16"/>
        <w:lang w:val="es-MX"/>
      </w:rPr>
    </w:pPr>
  </w:p>
  <w:p w:rsidR="00177547" w:rsidRDefault="00177547" w:rsidP="001409BC">
    <w:pPr>
      <w:ind w:left="5529" w:right="-376"/>
      <w:rPr>
        <w:rFonts w:ascii="Arial" w:hAnsi="Arial" w:cs="Arial"/>
        <w:b/>
        <w:sz w:val="18"/>
        <w:szCs w:val="16"/>
        <w:lang w:val="es-MX"/>
      </w:rPr>
    </w:pPr>
  </w:p>
  <w:p w:rsidR="00177547" w:rsidRDefault="00177547" w:rsidP="001409BC">
    <w:pPr>
      <w:ind w:left="5529" w:right="-376"/>
      <w:rPr>
        <w:rFonts w:ascii="Arial" w:hAnsi="Arial" w:cs="Arial"/>
        <w:b/>
        <w:sz w:val="18"/>
        <w:szCs w:val="16"/>
        <w:lang w:val="es-MX"/>
      </w:rPr>
    </w:pPr>
  </w:p>
  <w:p w:rsidR="00E56944" w:rsidRPr="0085078E" w:rsidRDefault="00E56944" w:rsidP="00E56944">
    <w:pPr>
      <w:spacing w:line="276" w:lineRule="auto"/>
      <w:jc w:val="center"/>
      <w:rPr>
        <w:rFonts w:ascii="Arial" w:hAnsi="Arial" w:cs="Arial"/>
        <w:b/>
        <w:sz w:val="44"/>
        <w:szCs w:val="44"/>
        <w:lang w:val="es-MX"/>
      </w:rPr>
    </w:pPr>
    <w:r w:rsidRPr="0085078E">
      <w:rPr>
        <w:rFonts w:ascii="Arial" w:hAnsi="Arial" w:cs="Arial"/>
        <w:b/>
        <w:sz w:val="44"/>
        <w:szCs w:val="44"/>
        <w:lang w:val="es-MX"/>
      </w:rPr>
      <w:t>CALENDARIO DE SESIONES ORDINARIAS DEL COMITÉ DE TRANSPARENCIA 202</w:t>
    </w:r>
    <w:r>
      <w:rPr>
        <w:rFonts w:ascii="Arial" w:hAnsi="Arial" w:cs="Arial"/>
        <w:b/>
        <w:sz w:val="44"/>
        <w:szCs w:val="44"/>
        <w:lang w:val="es-MX"/>
      </w:rPr>
      <w:t>5</w:t>
    </w:r>
  </w:p>
  <w:p w:rsidR="00177547" w:rsidRPr="00F87DB4" w:rsidRDefault="00177547" w:rsidP="001409BC">
    <w:pPr>
      <w:ind w:left="5529" w:right="-376"/>
      <w:rPr>
        <w:rFonts w:ascii="Arial" w:hAnsi="Arial" w:cs="Arial"/>
        <w:sz w:val="18"/>
        <w:szCs w:val="16"/>
        <w:lang w:val="es-MX"/>
      </w:rPr>
    </w:pPr>
    <w:r w:rsidRPr="00F87DB4">
      <w:rPr>
        <w:rFonts w:ascii="Arial" w:hAnsi="Arial" w:cs="Arial"/>
        <w:sz w:val="18"/>
        <w:szCs w:val="16"/>
        <w:lang w:val="es-MX"/>
      </w:rPr>
      <w:tab/>
    </w:r>
  </w:p>
  <w:p w:rsidR="00177547" w:rsidRPr="003F7596" w:rsidRDefault="003F7596" w:rsidP="008D5BE6">
    <w:pPr>
      <w:ind w:right="-376"/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sz w:val="18"/>
        <w:szCs w:val="18"/>
        <w:lang w:val="es-MX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2A4E"/>
    <w:multiLevelType w:val="hybridMultilevel"/>
    <w:tmpl w:val="74AEA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5FC8"/>
    <w:multiLevelType w:val="hybridMultilevel"/>
    <w:tmpl w:val="A88C9824"/>
    <w:lvl w:ilvl="0" w:tplc="F118DFC2">
      <w:start w:val="1"/>
      <w:numFmt w:val="bullet"/>
      <w:lvlText w:val="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5EC3207C"/>
    <w:multiLevelType w:val="hybridMultilevel"/>
    <w:tmpl w:val="A9EC5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BE"/>
    <w:rsid w:val="0001094B"/>
    <w:rsid w:val="00022E3E"/>
    <w:rsid w:val="00034A79"/>
    <w:rsid w:val="0005077F"/>
    <w:rsid w:val="00053A59"/>
    <w:rsid w:val="0007600A"/>
    <w:rsid w:val="000D58FD"/>
    <w:rsid w:val="000D5E78"/>
    <w:rsid w:val="000E31F1"/>
    <w:rsid w:val="000E4B00"/>
    <w:rsid w:val="000F30C5"/>
    <w:rsid w:val="0010662B"/>
    <w:rsid w:val="0010725E"/>
    <w:rsid w:val="00135CB4"/>
    <w:rsid w:val="001409BC"/>
    <w:rsid w:val="00143B49"/>
    <w:rsid w:val="00177547"/>
    <w:rsid w:val="001A3615"/>
    <w:rsid w:val="001A637E"/>
    <w:rsid w:val="001D1370"/>
    <w:rsid w:val="001D6880"/>
    <w:rsid w:val="00222012"/>
    <w:rsid w:val="00223EB3"/>
    <w:rsid w:val="00231476"/>
    <w:rsid w:val="00232CA4"/>
    <w:rsid w:val="00236510"/>
    <w:rsid w:val="0025301E"/>
    <w:rsid w:val="00260FF1"/>
    <w:rsid w:val="0026658E"/>
    <w:rsid w:val="00284F80"/>
    <w:rsid w:val="00286DF5"/>
    <w:rsid w:val="00290F82"/>
    <w:rsid w:val="00292DD4"/>
    <w:rsid w:val="002A10D5"/>
    <w:rsid w:val="002A1B98"/>
    <w:rsid w:val="002C07A4"/>
    <w:rsid w:val="002C2CEE"/>
    <w:rsid w:val="002C51F4"/>
    <w:rsid w:val="002C7736"/>
    <w:rsid w:val="002D3201"/>
    <w:rsid w:val="002F04A8"/>
    <w:rsid w:val="00330B52"/>
    <w:rsid w:val="00342007"/>
    <w:rsid w:val="003462F3"/>
    <w:rsid w:val="00377847"/>
    <w:rsid w:val="00387146"/>
    <w:rsid w:val="0039759F"/>
    <w:rsid w:val="003A0A18"/>
    <w:rsid w:val="003C1BA4"/>
    <w:rsid w:val="003D2B03"/>
    <w:rsid w:val="003D5966"/>
    <w:rsid w:val="003F0FD0"/>
    <w:rsid w:val="003F7596"/>
    <w:rsid w:val="00404BB8"/>
    <w:rsid w:val="00411A81"/>
    <w:rsid w:val="00414BA4"/>
    <w:rsid w:val="00426716"/>
    <w:rsid w:val="00435633"/>
    <w:rsid w:val="0043587D"/>
    <w:rsid w:val="0045582B"/>
    <w:rsid w:val="00457776"/>
    <w:rsid w:val="00470308"/>
    <w:rsid w:val="00470405"/>
    <w:rsid w:val="004775A0"/>
    <w:rsid w:val="0048619C"/>
    <w:rsid w:val="004B2F3C"/>
    <w:rsid w:val="004C5208"/>
    <w:rsid w:val="004C5C59"/>
    <w:rsid w:val="004E2BB5"/>
    <w:rsid w:val="004E71B4"/>
    <w:rsid w:val="004E7343"/>
    <w:rsid w:val="0050004C"/>
    <w:rsid w:val="005171BE"/>
    <w:rsid w:val="00524115"/>
    <w:rsid w:val="005312BA"/>
    <w:rsid w:val="0053434B"/>
    <w:rsid w:val="00547BE6"/>
    <w:rsid w:val="00550F1E"/>
    <w:rsid w:val="00554776"/>
    <w:rsid w:val="0056690F"/>
    <w:rsid w:val="00573680"/>
    <w:rsid w:val="005802A7"/>
    <w:rsid w:val="005A33AF"/>
    <w:rsid w:val="005B45F0"/>
    <w:rsid w:val="005B76B2"/>
    <w:rsid w:val="005E520D"/>
    <w:rsid w:val="00626A49"/>
    <w:rsid w:val="0064169A"/>
    <w:rsid w:val="00651066"/>
    <w:rsid w:val="00656EA3"/>
    <w:rsid w:val="0066350E"/>
    <w:rsid w:val="006842EF"/>
    <w:rsid w:val="006B50D9"/>
    <w:rsid w:val="006B604C"/>
    <w:rsid w:val="006D05BB"/>
    <w:rsid w:val="006D1734"/>
    <w:rsid w:val="006D5118"/>
    <w:rsid w:val="0071033C"/>
    <w:rsid w:val="007178CD"/>
    <w:rsid w:val="0073592E"/>
    <w:rsid w:val="00735ED8"/>
    <w:rsid w:val="007A55C3"/>
    <w:rsid w:val="007F0C55"/>
    <w:rsid w:val="00815FC3"/>
    <w:rsid w:val="00820C78"/>
    <w:rsid w:val="00825CC5"/>
    <w:rsid w:val="0083117E"/>
    <w:rsid w:val="00832EE1"/>
    <w:rsid w:val="008627E8"/>
    <w:rsid w:val="00881281"/>
    <w:rsid w:val="008827EF"/>
    <w:rsid w:val="00892310"/>
    <w:rsid w:val="008C102A"/>
    <w:rsid w:val="008C20A3"/>
    <w:rsid w:val="008C4865"/>
    <w:rsid w:val="008C68D6"/>
    <w:rsid w:val="008D035F"/>
    <w:rsid w:val="008D5BE6"/>
    <w:rsid w:val="008F4E55"/>
    <w:rsid w:val="008F634A"/>
    <w:rsid w:val="00903682"/>
    <w:rsid w:val="009547B9"/>
    <w:rsid w:val="00956612"/>
    <w:rsid w:val="0096692B"/>
    <w:rsid w:val="0097088F"/>
    <w:rsid w:val="00981C60"/>
    <w:rsid w:val="00983B9A"/>
    <w:rsid w:val="00991F35"/>
    <w:rsid w:val="00997F44"/>
    <w:rsid w:val="009A2634"/>
    <w:rsid w:val="009A6420"/>
    <w:rsid w:val="009B6671"/>
    <w:rsid w:val="009C39E0"/>
    <w:rsid w:val="009D0175"/>
    <w:rsid w:val="009D2318"/>
    <w:rsid w:val="00A55273"/>
    <w:rsid w:val="00A62B07"/>
    <w:rsid w:val="00A64261"/>
    <w:rsid w:val="00A77066"/>
    <w:rsid w:val="00A94979"/>
    <w:rsid w:val="00AA4E4C"/>
    <w:rsid w:val="00AB3448"/>
    <w:rsid w:val="00AB63C2"/>
    <w:rsid w:val="00AC4652"/>
    <w:rsid w:val="00AD69B5"/>
    <w:rsid w:val="00AD7923"/>
    <w:rsid w:val="00AE242A"/>
    <w:rsid w:val="00B019A3"/>
    <w:rsid w:val="00B0264A"/>
    <w:rsid w:val="00B11B27"/>
    <w:rsid w:val="00B21CDE"/>
    <w:rsid w:val="00B26E80"/>
    <w:rsid w:val="00B35C83"/>
    <w:rsid w:val="00B411D1"/>
    <w:rsid w:val="00B62638"/>
    <w:rsid w:val="00B77BBB"/>
    <w:rsid w:val="00B97B92"/>
    <w:rsid w:val="00BA2317"/>
    <w:rsid w:val="00BC19F0"/>
    <w:rsid w:val="00BD1CEB"/>
    <w:rsid w:val="00BD6581"/>
    <w:rsid w:val="00C3073D"/>
    <w:rsid w:val="00C36E9B"/>
    <w:rsid w:val="00C41666"/>
    <w:rsid w:val="00C4680D"/>
    <w:rsid w:val="00C47317"/>
    <w:rsid w:val="00C47ECD"/>
    <w:rsid w:val="00C84619"/>
    <w:rsid w:val="00C857DF"/>
    <w:rsid w:val="00CC2650"/>
    <w:rsid w:val="00CD02C5"/>
    <w:rsid w:val="00CD2B26"/>
    <w:rsid w:val="00CE58D9"/>
    <w:rsid w:val="00D0139B"/>
    <w:rsid w:val="00D02060"/>
    <w:rsid w:val="00D1349A"/>
    <w:rsid w:val="00D235B9"/>
    <w:rsid w:val="00D4178B"/>
    <w:rsid w:val="00D54AF5"/>
    <w:rsid w:val="00D54BC2"/>
    <w:rsid w:val="00D61AB3"/>
    <w:rsid w:val="00D828A5"/>
    <w:rsid w:val="00D9300E"/>
    <w:rsid w:val="00D97E62"/>
    <w:rsid w:val="00DD1670"/>
    <w:rsid w:val="00DE15C4"/>
    <w:rsid w:val="00E15211"/>
    <w:rsid w:val="00E17B85"/>
    <w:rsid w:val="00E503F5"/>
    <w:rsid w:val="00E54C9E"/>
    <w:rsid w:val="00E55131"/>
    <w:rsid w:val="00E56944"/>
    <w:rsid w:val="00E8019B"/>
    <w:rsid w:val="00E8214C"/>
    <w:rsid w:val="00E97A37"/>
    <w:rsid w:val="00EB5D04"/>
    <w:rsid w:val="00EF15B0"/>
    <w:rsid w:val="00F057BE"/>
    <w:rsid w:val="00F1149B"/>
    <w:rsid w:val="00F16D85"/>
    <w:rsid w:val="00F41C56"/>
    <w:rsid w:val="00F65161"/>
    <w:rsid w:val="00F65944"/>
    <w:rsid w:val="00F66F55"/>
    <w:rsid w:val="00F7666B"/>
    <w:rsid w:val="00F86D48"/>
    <w:rsid w:val="00F87DB4"/>
    <w:rsid w:val="00FB143C"/>
    <w:rsid w:val="00FB35A7"/>
    <w:rsid w:val="00FD3E84"/>
    <w:rsid w:val="00FE11F5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A809AC"/>
  <w15:docId w15:val="{04D5B77C-0AE3-4E50-91E2-8DE00F29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57B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05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057B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05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7BE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F057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3B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w8qarf">
    <w:name w:val="w8qarf"/>
    <w:basedOn w:val="Fuentedeprrafopredeter"/>
    <w:rsid w:val="00AE242A"/>
  </w:style>
  <w:style w:type="character" w:customStyle="1" w:styleId="lrzxr">
    <w:name w:val="lrzxr"/>
    <w:basedOn w:val="Fuentedeprrafopredeter"/>
    <w:rsid w:val="00AE242A"/>
  </w:style>
  <w:style w:type="paragraph" w:styleId="Textodeglobo">
    <w:name w:val="Balloon Text"/>
    <w:basedOn w:val="Normal"/>
    <w:link w:val="TextodegloboCar"/>
    <w:uiPriority w:val="99"/>
    <w:semiHidden/>
    <w:unhideWhenUsed/>
    <w:rsid w:val="00AE24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42A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F7666B"/>
    <w:pPr>
      <w:widowControl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E2BB5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E2BB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2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D5AB7-69BE-426D-8B00-2D8E5EC8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municipiosdgs.2018@hotmail.com</dc:creator>
  <cp:lastModifiedBy>FGESLP</cp:lastModifiedBy>
  <cp:revision>2</cp:revision>
  <cp:lastPrinted>2024-11-19T18:41:00Z</cp:lastPrinted>
  <dcterms:created xsi:type="dcterms:W3CDTF">2025-02-11T15:54:00Z</dcterms:created>
  <dcterms:modified xsi:type="dcterms:W3CDTF">2025-02-11T15:54:00Z</dcterms:modified>
</cp:coreProperties>
</file>