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3051D6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3051D6" w:rsidRPr="00D159AB" w:rsidRDefault="003051D6" w:rsidP="003051D6">
      <w:pPr>
        <w:pStyle w:val="Textoindependiente"/>
        <w:spacing w:before="159"/>
        <w:ind w:right="819"/>
        <w:rPr>
          <w:b/>
          <w:i/>
          <w:sz w:val="18"/>
          <w:szCs w:val="18"/>
        </w:rPr>
      </w:pPr>
    </w:p>
    <w:p w:rsidR="00DD07B2" w:rsidRPr="002B0697" w:rsidRDefault="00FA1AD6" w:rsidP="002B0697">
      <w:pPr>
        <w:pStyle w:val="Textoindependiente"/>
        <w:ind w:left="351" w:right="819"/>
        <w:jc w:val="center"/>
        <w:rPr>
          <w:b/>
        </w:rPr>
      </w:pPr>
      <w:r>
        <w:rPr>
          <w:b/>
        </w:rPr>
        <w:t>CAPACITACIONES</w:t>
      </w:r>
    </w:p>
    <w:p w:rsidR="002B0697" w:rsidRDefault="002B0697" w:rsidP="00D46357">
      <w:pPr>
        <w:pStyle w:val="Textoindependiente"/>
        <w:spacing w:before="159" w:line="276" w:lineRule="auto"/>
        <w:ind w:right="284"/>
        <w:jc w:val="both"/>
      </w:pPr>
      <w:r w:rsidRPr="006255B9">
        <w:rPr>
          <w:sz w:val="22"/>
          <w:szCs w:val="22"/>
        </w:rPr>
        <w:t xml:space="preserve">La </w:t>
      </w:r>
      <w:bookmarkStart w:id="0" w:name="_Hlk207190417"/>
      <w:r w:rsidR="00C273FB">
        <w:rPr>
          <w:rStyle w:val="normaltextrun"/>
          <w:bCs/>
          <w:sz w:val="22"/>
          <w:szCs w:val="22"/>
        </w:rPr>
        <w:t>Unidad</w:t>
      </w:r>
      <w:r w:rsidRPr="007C04AD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6255B9">
        <w:rPr>
          <w:sz w:val="22"/>
          <w:szCs w:val="22"/>
        </w:rPr>
        <w:t xml:space="preserve"> </w:t>
      </w:r>
      <w:bookmarkEnd w:id="0"/>
      <w:r w:rsidRPr="006255B9">
        <w:rPr>
          <w:sz w:val="22"/>
          <w:szCs w:val="22"/>
        </w:rPr>
        <w:t xml:space="preserve">de la Fiscalía General del Estado de San Luis Potosí, con domicilio en </w:t>
      </w:r>
      <w:r w:rsidRPr="007C04AD">
        <w:rPr>
          <w:sz w:val="22"/>
          <w:szCs w:val="22"/>
        </w:rPr>
        <w:t xml:space="preserve">Avenida Eje Vial, número 100, </w:t>
      </w:r>
      <w:r w:rsidR="005B1AC2">
        <w:rPr>
          <w:sz w:val="22"/>
          <w:szCs w:val="22"/>
        </w:rPr>
        <w:t>Z</w:t>
      </w:r>
      <w:r w:rsidRPr="007C04AD">
        <w:rPr>
          <w:sz w:val="22"/>
          <w:szCs w:val="22"/>
        </w:rPr>
        <w:t>ona centro, C</w:t>
      </w:r>
      <w:r w:rsidR="005B1AC2">
        <w:rPr>
          <w:sz w:val="22"/>
          <w:szCs w:val="22"/>
        </w:rPr>
        <w:t xml:space="preserve">ódigo </w:t>
      </w:r>
      <w:r w:rsidRPr="007C04AD">
        <w:rPr>
          <w:sz w:val="22"/>
          <w:szCs w:val="22"/>
        </w:rPr>
        <w:t>P</w:t>
      </w:r>
      <w:r w:rsidR="005B1AC2">
        <w:rPr>
          <w:sz w:val="22"/>
          <w:szCs w:val="22"/>
        </w:rPr>
        <w:t>ostal</w:t>
      </w:r>
      <w:r w:rsidRPr="007C04AD">
        <w:rPr>
          <w:sz w:val="22"/>
          <w:szCs w:val="22"/>
        </w:rPr>
        <w:t xml:space="preserve"> 78000, San Luis Potosí, </w:t>
      </w:r>
      <w:bookmarkStart w:id="1" w:name="_Hlk209173804"/>
      <w:r w:rsidR="005B1AC2" w:rsidRPr="007C04AD">
        <w:rPr>
          <w:sz w:val="22"/>
          <w:szCs w:val="22"/>
        </w:rPr>
        <w:t>San Luis Potosí</w:t>
      </w:r>
      <w:r w:rsidR="005B1AC2">
        <w:rPr>
          <w:sz w:val="22"/>
          <w:szCs w:val="22"/>
        </w:rPr>
        <w:t xml:space="preserve">, </w:t>
      </w:r>
      <w:r w:rsidRPr="006255B9">
        <w:rPr>
          <w:sz w:val="22"/>
          <w:szCs w:val="22"/>
        </w:rPr>
        <w:t>es el responsable del tratamiento</w:t>
      </w:r>
      <w:r w:rsidRPr="006255B9">
        <w:rPr>
          <w:spacing w:val="-15"/>
          <w:sz w:val="22"/>
          <w:szCs w:val="22"/>
        </w:rPr>
        <w:t xml:space="preserve"> </w:t>
      </w:r>
      <w:r w:rsidRPr="006255B9">
        <w:rPr>
          <w:sz w:val="22"/>
          <w:szCs w:val="22"/>
        </w:rPr>
        <w:t>de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17"/>
          <w:sz w:val="22"/>
          <w:szCs w:val="22"/>
        </w:rPr>
        <w:t xml:space="preserve"> </w:t>
      </w:r>
      <w:r w:rsidRPr="006255B9">
        <w:rPr>
          <w:sz w:val="22"/>
          <w:szCs w:val="22"/>
        </w:rPr>
        <w:t>datos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personales</w:t>
      </w:r>
      <w:r w:rsidRPr="006255B9">
        <w:rPr>
          <w:spacing w:val="-14"/>
          <w:sz w:val="22"/>
          <w:szCs w:val="22"/>
        </w:rPr>
        <w:t xml:space="preserve"> </w:t>
      </w:r>
      <w:r w:rsidRPr="006255B9">
        <w:rPr>
          <w:sz w:val="22"/>
          <w:szCs w:val="22"/>
        </w:rPr>
        <w:t>que</w:t>
      </w:r>
      <w:r w:rsidRPr="006255B9">
        <w:rPr>
          <w:spacing w:val="-23"/>
          <w:sz w:val="22"/>
          <w:szCs w:val="22"/>
        </w:rPr>
        <w:t xml:space="preserve"> </w:t>
      </w:r>
      <w:r w:rsidRPr="006255B9">
        <w:rPr>
          <w:sz w:val="22"/>
          <w:szCs w:val="22"/>
        </w:rPr>
        <w:t>nos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proporcione,</w:t>
      </w:r>
      <w:r w:rsidRPr="006255B9">
        <w:rPr>
          <w:spacing w:val="-20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cuales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serán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</w:t>
      </w:r>
      <w:r>
        <w:t xml:space="preserve">. </w:t>
      </w:r>
    </w:p>
    <w:p w:rsidR="00D46357" w:rsidRDefault="00D46357" w:rsidP="00D46357">
      <w:pPr>
        <w:pStyle w:val="Textoindependiente"/>
        <w:spacing w:before="159" w:line="276" w:lineRule="auto"/>
        <w:ind w:right="284"/>
        <w:jc w:val="both"/>
      </w:pPr>
    </w:p>
    <w:bookmarkEnd w:id="1"/>
    <w:p w:rsidR="002B0697" w:rsidRPr="009627E0" w:rsidRDefault="002B0697" w:rsidP="00F97F5F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:rsidR="002B0697" w:rsidRPr="00E2742B" w:rsidRDefault="002B0697" w:rsidP="00F97F5F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E2742B">
        <w:rPr>
          <w:sz w:val="22"/>
          <w:szCs w:val="22"/>
        </w:rPr>
        <w:t>Sus datos personales, serán utilizados para las siguientes finalidades:</w:t>
      </w:r>
    </w:p>
    <w:p w:rsidR="00E2742B" w:rsidRPr="00E2742B" w:rsidRDefault="00E2742B" w:rsidP="00D46357">
      <w:pPr>
        <w:pStyle w:val="Textoindependiente"/>
        <w:numPr>
          <w:ilvl w:val="0"/>
          <w:numId w:val="2"/>
        </w:numPr>
        <w:spacing w:line="276" w:lineRule="auto"/>
        <w:ind w:right="284"/>
        <w:jc w:val="both"/>
        <w:rPr>
          <w:sz w:val="22"/>
          <w:szCs w:val="22"/>
        </w:rPr>
      </w:pPr>
      <w:r w:rsidRPr="00E2742B">
        <w:rPr>
          <w:color w:val="212529"/>
          <w:sz w:val="22"/>
          <w:szCs w:val="22"/>
          <w:shd w:val="clear" w:color="auto" w:fill="FFFFFF"/>
        </w:rPr>
        <w:t xml:space="preserve">Para la elaboración de la lista de asistencia de las capacitaciones emitidas en materia de Transparencia y Acceso a Información Pública del Estado. </w:t>
      </w:r>
    </w:p>
    <w:p w:rsidR="00E2742B" w:rsidRPr="00E2742B" w:rsidRDefault="00E2742B" w:rsidP="00F97F5F">
      <w:pPr>
        <w:pStyle w:val="Textoindependiente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2742B">
        <w:rPr>
          <w:sz w:val="22"/>
          <w:szCs w:val="22"/>
        </w:rPr>
        <w:t xml:space="preserve">Emisión de constancias por las capacitaciones emitidas. </w:t>
      </w:r>
    </w:p>
    <w:p w:rsidR="00E2742B" w:rsidRPr="00E2742B" w:rsidRDefault="00E2742B" w:rsidP="00F97F5F">
      <w:pPr>
        <w:pStyle w:val="Textoindependiente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E2742B">
        <w:rPr>
          <w:sz w:val="22"/>
          <w:szCs w:val="22"/>
        </w:rPr>
        <w:t xml:space="preserve">Fotografías, para evidencias de informes de actividades. </w:t>
      </w:r>
    </w:p>
    <w:p w:rsidR="00E2742B" w:rsidRPr="00E2742B" w:rsidRDefault="00E2742B" w:rsidP="00F97F5F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:rsidR="00E2742B" w:rsidRDefault="00E2742B" w:rsidP="00D46357">
      <w:pPr>
        <w:spacing w:line="276" w:lineRule="auto"/>
        <w:ind w:right="284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E2742B">
        <w:rPr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:rsidR="00E2742B" w:rsidRPr="00E2742B" w:rsidRDefault="00E2742B" w:rsidP="00F97F5F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</w:p>
    <w:p w:rsidR="00E2742B" w:rsidRPr="00E2742B" w:rsidRDefault="00E2742B" w:rsidP="00F97F5F">
      <w:pPr>
        <w:spacing w:line="276" w:lineRule="auto"/>
        <w:jc w:val="both"/>
        <w:rPr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E2742B">
        <w:rPr>
          <w14:textOutline w14:w="0" w14:cap="rnd" w14:cmpd="sng" w14:algn="ctr">
            <w14:noFill/>
            <w14:prstDash w14:val="sysDash"/>
            <w14:bevel/>
          </w14:textOutline>
        </w:rPr>
        <w:t>1. Listas de asistencia</w:t>
      </w:r>
    </w:p>
    <w:p w:rsidR="00E2742B" w:rsidRPr="00E2742B" w:rsidRDefault="00E2742B" w:rsidP="00F97F5F">
      <w:p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E2742B">
        <w:rPr>
          <w14:textOutline w14:w="0" w14:cap="rnd" w14:cmpd="sng" w14:algn="ctr">
            <w14:noFill/>
            <w14:prstDash w14:val="sysDash"/>
            <w14:bevel/>
          </w14:textOutline>
        </w:rPr>
        <w:t xml:space="preserve">2. Constancias </w:t>
      </w:r>
    </w:p>
    <w:p w:rsidR="00E2742B" w:rsidRDefault="00E2742B" w:rsidP="00F97F5F">
      <w:pPr>
        <w:pStyle w:val="Textoindependiente"/>
        <w:spacing w:line="276" w:lineRule="auto"/>
        <w:jc w:val="both"/>
        <w:rPr>
          <w:sz w:val="20"/>
          <w:szCs w:val="20"/>
        </w:rPr>
      </w:pPr>
      <w:r w:rsidRPr="00E2742B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3. </w:t>
      </w:r>
      <w:r w:rsidRPr="00E2742B">
        <w:rPr>
          <w:sz w:val="22"/>
          <w:szCs w:val="22"/>
        </w:rPr>
        <w:t>Fotografías</w:t>
      </w:r>
    </w:p>
    <w:p w:rsidR="00E2742B" w:rsidRPr="00F9373A" w:rsidRDefault="00E2742B" w:rsidP="00F97F5F">
      <w:pPr>
        <w:spacing w:line="276" w:lineRule="auto"/>
        <w:jc w:val="both"/>
        <w:rPr>
          <w:sz w:val="20"/>
          <w:szCs w:val="20"/>
          <w14:textOutline w14:w="0" w14:cap="rnd" w14:cmpd="sng" w14:algn="ctr">
            <w14:noFill/>
            <w14:prstDash w14:val="sysDash"/>
            <w14:bevel/>
          </w14:textOutline>
        </w:rPr>
      </w:pPr>
    </w:p>
    <w:p w:rsidR="002B0697" w:rsidRDefault="002B0697" w:rsidP="00F97F5F">
      <w:pPr>
        <w:spacing w:line="276" w:lineRule="auto"/>
        <w:jc w:val="center"/>
        <w:rPr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:rsidR="00D46357" w:rsidRDefault="00D46357" w:rsidP="00F97F5F">
      <w:pPr>
        <w:spacing w:line="276" w:lineRule="auto"/>
        <w:jc w:val="center"/>
        <w:rPr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</w:p>
    <w:p w:rsidR="00E2742B" w:rsidRPr="00E2742B" w:rsidRDefault="00E2742B" w:rsidP="00394DA1">
      <w:pPr>
        <w:pStyle w:val="Prrafodelista"/>
        <w:numPr>
          <w:ilvl w:val="0"/>
          <w:numId w:val="6"/>
        </w:numPr>
        <w:spacing w:line="276" w:lineRule="auto"/>
        <w:jc w:val="both"/>
      </w:pPr>
      <w:r w:rsidRPr="00E2742B">
        <w:t>De las capacitaciones.</w:t>
      </w:r>
    </w:p>
    <w:p w:rsidR="00E2742B" w:rsidRPr="00E2742B" w:rsidRDefault="00E2742B" w:rsidP="00F97F5F">
      <w:pPr>
        <w:pStyle w:val="Prrafodelista"/>
        <w:spacing w:line="276" w:lineRule="auto"/>
        <w:ind w:left="720" w:firstLine="0"/>
        <w:jc w:val="both"/>
      </w:pPr>
    </w:p>
    <w:p w:rsidR="00F97F5F" w:rsidRDefault="00E2742B" w:rsidP="00D46357">
      <w:pPr>
        <w:spacing w:line="276" w:lineRule="auto"/>
        <w:ind w:right="284"/>
        <w:jc w:val="both"/>
      </w:pPr>
      <w:r w:rsidRPr="00394DA1">
        <w:t>Artículo 54 fracción X de la Ley de Transparencia y Acceso a la Información Pública de San Luis Potosí</w:t>
      </w:r>
      <w:r w:rsidR="0062218E">
        <w:t xml:space="preserve"> y</w:t>
      </w:r>
      <w:r w:rsidRPr="00394DA1">
        <w:t xml:space="preserve"> </w:t>
      </w:r>
      <w:r w:rsidR="00394DA1" w:rsidRPr="00394DA1">
        <w:t>48</w:t>
      </w:r>
      <w:r w:rsidRPr="00394DA1">
        <w:t xml:space="preserve"> fracci</w:t>
      </w:r>
      <w:r w:rsidR="0062218E">
        <w:t>ón</w:t>
      </w:r>
      <w:r w:rsidRPr="00394DA1">
        <w:t xml:space="preserve"> X del Reglamento Interno de la Fiscalía General del Estado de San Luis Potosí</w:t>
      </w:r>
    </w:p>
    <w:p w:rsidR="00394DA1" w:rsidRDefault="00394DA1" w:rsidP="00F97F5F">
      <w:pPr>
        <w:spacing w:line="276" w:lineRule="auto"/>
        <w:jc w:val="both"/>
      </w:pPr>
    </w:p>
    <w:p w:rsidR="00394DA1" w:rsidRDefault="00394DA1" w:rsidP="00394DA1">
      <w:pPr>
        <w:pStyle w:val="Prrafodelista"/>
        <w:numPr>
          <w:ilvl w:val="0"/>
          <w:numId w:val="6"/>
        </w:numPr>
        <w:spacing w:line="276" w:lineRule="auto"/>
      </w:pPr>
      <w:r w:rsidRPr="00D57568">
        <w:t xml:space="preserve">De las transferencias de datos personales. </w:t>
      </w:r>
    </w:p>
    <w:p w:rsidR="00D57568" w:rsidRPr="00D57568" w:rsidRDefault="00D57568" w:rsidP="00D57568">
      <w:pPr>
        <w:pStyle w:val="Prrafodelista"/>
        <w:spacing w:line="276" w:lineRule="auto"/>
        <w:ind w:left="720" w:firstLine="0"/>
      </w:pPr>
    </w:p>
    <w:p w:rsidR="00D57568" w:rsidRPr="00D57568" w:rsidRDefault="00D57568" w:rsidP="00D46357">
      <w:pPr>
        <w:spacing w:line="276" w:lineRule="auto"/>
        <w:ind w:right="284"/>
        <w:rPr>
          <w:highlight w:val="yellow"/>
        </w:rPr>
      </w:pPr>
      <w:r w:rsidRPr="00D57568">
        <w:t xml:space="preserve">Artículo 34 fracción XXVI BIS </w:t>
      </w:r>
      <w:r w:rsidRPr="00394DA1">
        <w:t>de la Ley de Transparencia y Acceso a la Información Pública de San Luis Potosí</w:t>
      </w:r>
    </w:p>
    <w:p w:rsidR="00E740A5" w:rsidRDefault="00E740A5" w:rsidP="00D46357">
      <w:pPr>
        <w:rPr>
          <w:b/>
        </w:rPr>
      </w:pPr>
    </w:p>
    <w:p w:rsidR="00E740A5" w:rsidRDefault="00E740A5" w:rsidP="002B0697">
      <w:pPr>
        <w:jc w:val="center"/>
        <w:rPr>
          <w:b/>
        </w:rPr>
      </w:pPr>
    </w:p>
    <w:p w:rsidR="002B0697" w:rsidRPr="009627E0" w:rsidRDefault="00E740A5" w:rsidP="002B0697">
      <w:pPr>
        <w:jc w:val="center"/>
        <w:rPr>
          <w:b/>
        </w:rPr>
      </w:pPr>
      <w:r>
        <w:rPr>
          <w:b/>
        </w:rPr>
        <w:t>D</w:t>
      </w:r>
      <w:r w:rsidR="002B0697" w:rsidRPr="009627E0">
        <w:rPr>
          <w:b/>
        </w:rPr>
        <w:t>ATOS PERSONALES RECABADOS</w:t>
      </w:r>
    </w:p>
    <w:p w:rsidR="002B0697" w:rsidRPr="00585A1B" w:rsidRDefault="002B0697" w:rsidP="002B0697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:rsidR="002B0697" w:rsidRDefault="002B0697" w:rsidP="002B0697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:rsidR="00D46357" w:rsidRDefault="00D46357" w:rsidP="002B0697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p w:rsidR="00D46357" w:rsidRDefault="00D46357" w:rsidP="002B0697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p w:rsidR="00D46357" w:rsidRDefault="00D46357" w:rsidP="002B0697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p w:rsidR="00D46357" w:rsidRDefault="00D46357" w:rsidP="002B0697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p w:rsidR="00D46357" w:rsidRPr="00585A1B" w:rsidRDefault="00D46357" w:rsidP="002B0697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2B0697" w:rsidRPr="00585A1B" w:rsidTr="00AF079B">
        <w:tc>
          <w:tcPr>
            <w:tcW w:w="4786" w:type="dxa"/>
          </w:tcPr>
          <w:p w:rsidR="002B0697" w:rsidRPr="004B0199" w:rsidRDefault="002B0697" w:rsidP="00420B9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12124610"/>
            <w:r w:rsidRPr="004B0199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:rsidR="002B0697" w:rsidRPr="004B0199" w:rsidRDefault="002B0697" w:rsidP="00420B99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6867F0" w:rsidRPr="00FA1AD6" w:rsidTr="00AF079B">
        <w:tc>
          <w:tcPr>
            <w:tcW w:w="4786" w:type="dxa"/>
          </w:tcPr>
          <w:p w:rsidR="006867F0" w:rsidRPr="008657BA" w:rsidRDefault="006867F0" w:rsidP="002F7232">
            <w:pPr>
              <w:pStyle w:val="Prrafodelista"/>
              <w:ind w:left="0" w:firstLine="0"/>
              <w:jc w:val="both"/>
              <w:rPr>
                <w:sz w:val="20"/>
                <w:szCs w:val="20"/>
              </w:rPr>
            </w:pPr>
            <w:r w:rsidRPr="008657BA">
              <w:rPr>
                <w:sz w:val="20"/>
                <w:szCs w:val="20"/>
              </w:rPr>
              <w:t>Nombre Completo</w:t>
            </w:r>
          </w:p>
        </w:tc>
        <w:tc>
          <w:tcPr>
            <w:tcW w:w="4281" w:type="dxa"/>
            <w:vMerge w:val="restart"/>
          </w:tcPr>
          <w:p w:rsidR="006867F0" w:rsidRPr="00FA1AD6" w:rsidRDefault="006867F0" w:rsidP="002F7232">
            <w:pPr>
              <w:pStyle w:val="Prrafodelista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Fotografías</w:t>
            </w:r>
          </w:p>
        </w:tc>
      </w:tr>
      <w:tr w:rsidR="006867F0" w:rsidRPr="00755B7F" w:rsidTr="00AF079B">
        <w:tc>
          <w:tcPr>
            <w:tcW w:w="4786" w:type="dxa"/>
          </w:tcPr>
          <w:p w:rsidR="006867F0" w:rsidRPr="008657BA" w:rsidRDefault="006867F0" w:rsidP="002F7232">
            <w:pPr>
              <w:pStyle w:val="Prrafodelista"/>
              <w:ind w:left="0" w:firstLine="0"/>
              <w:jc w:val="both"/>
              <w:rPr>
                <w:sz w:val="20"/>
                <w:szCs w:val="20"/>
              </w:rPr>
            </w:pPr>
            <w:r w:rsidRPr="008657BA">
              <w:rPr>
                <w:sz w:val="20"/>
                <w:szCs w:val="20"/>
              </w:rPr>
              <w:t>Correo Electrónico</w:t>
            </w:r>
          </w:p>
        </w:tc>
        <w:tc>
          <w:tcPr>
            <w:tcW w:w="4281" w:type="dxa"/>
            <w:vMerge/>
          </w:tcPr>
          <w:p w:rsidR="006867F0" w:rsidRPr="00755B7F" w:rsidRDefault="006867F0" w:rsidP="002F7232">
            <w:pPr>
              <w:pStyle w:val="Prrafodelista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867F0" w:rsidRPr="00755B7F" w:rsidTr="00AF079B">
        <w:tc>
          <w:tcPr>
            <w:tcW w:w="4786" w:type="dxa"/>
          </w:tcPr>
          <w:p w:rsidR="006867F0" w:rsidRPr="008657BA" w:rsidRDefault="006867F0" w:rsidP="002F7232">
            <w:pPr>
              <w:pStyle w:val="Prrafodelista"/>
              <w:ind w:left="0" w:firstLine="0"/>
              <w:jc w:val="both"/>
              <w:rPr>
                <w:sz w:val="20"/>
                <w:szCs w:val="20"/>
              </w:rPr>
            </w:pPr>
            <w:r w:rsidRPr="008657BA">
              <w:rPr>
                <w:sz w:val="20"/>
                <w:szCs w:val="20"/>
              </w:rPr>
              <w:t>Firma Autógrafa</w:t>
            </w:r>
          </w:p>
        </w:tc>
        <w:tc>
          <w:tcPr>
            <w:tcW w:w="4281" w:type="dxa"/>
            <w:vMerge/>
          </w:tcPr>
          <w:p w:rsidR="006867F0" w:rsidRPr="00755B7F" w:rsidRDefault="006867F0" w:rsidP="002F7232">
            <w:pPr>
              <w:pStyle w:val="Prrafodelista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bookmarkEnd w:id="2"/>
    </w:tbl>
    <w:p w:rsidR="005B1AC2" w:rsidRDefault="005B1AC2" w:rsidP="002B0697">
      <w:pPr>
        <w:jc w:val="center"/>
        <w:rPr>
          <w:b/>
        </w:rPr>
      </w:pPr>
    </w:p>
    <w:p w:rsidR="002B0697" w:rsidRDefault="002B0697" w:rsidP="002B0697">
      <w:pPr>
        <w:jc w:val="center"/>
        <w:rPr>
          <w:b/>
        </w:rPr>
      </w:pPr>
    </w:p>
    <w:p w:rsidR="002B0697" w:rsidRPr="009627E0" w:rsidRDefault="002B0697" w:rsidP="002B0697">
      <w:pPr>
        <w:jc w:val="center"/>
        <w:rPr>
          <w:b/>
        </w:rPr>
      </w:pPr>
      <w:r w:rsidRPr="009627E0">
        <w:rPr>
          <w:b/>
        </w:rPr>
        <w:t>TRANSFERENCIAS</w:t>
      </w:r>
    </w:p>
    <w:p w:rsidR="002B0697" w:rsidRDefault="002B0697" w:rsidP="002B0697">
      <w:pPr>
        <w:jc w:val="both"/>
        <w:rPr>
          <w:b/>
        </w:rPr>
      </w:pPr>
      <w:r w:rsidRPr="00585A1B">
        <w:rPr>
          <w:b/>
        </w:rPr>
        <w:t>Los datos personales recogidos podrán transferirse a:</w:t>
      </w:r>
    </w:p>
    <w:p w:rsidR="002B0697" w:rsidRPr="00585A1B" w:rsidRDefault="002B0697" w:rsidP="002B0697">
      <w:pPr>
        <w:jc w:val="both"/>
        <w:rPr>
          <w:b/>
        </w:rPr>
      </w:pP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2B0697" w:rsidRPr="00585A1B" w:rsidTr="00420B99">
        <w:tc>
          <w:tcPr>
            <w:tcW w:w="4523" w:type="dxa"/>
          </w:tcPr>
          <w:p w:rsidR="002B0697" w:rsidRPr="00585A1B" w:rsidRDefault="002B0697" w:rsidP="00420B99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bookmarkStart w:id="3" w:name="_Hlk212124632"/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:rsidR="002B0697" w:rsidRPr="00585A1B" w:rsidRDefault="002B0697" w:rsidP="00420B99">
            <w:pPr>
              <w:pStyle w:val="Ttulo3"/>
              <w:spacing w:before="1" w:line="276" w:lineRule="auto"/>
              <w:ind w:left="0"/>
              <w:jc w:val="center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E2742B" w:rsidRPr="00585A1B" w:rsidTr="00420B99">
        <w:trPr>
          <w:trHeight w:val="738"/>
        </w:trPr>
        <w:tc>
          <w:tcPr>
            <w:tcW w:w="4523" w:type="dxa"/>
          </w:tcPr>
          <w:p w:rsidR="00E2742B" w:rsidRPr="00E2742B" w:rsidRDefault="00E2742B" w:rsidP="00E2742B"/>
          <w:p w:rsidR="00E2742B" w:rsidRPr="00E2742B" w:rsidRDefault="00E2742B" w:rsidP="00E2742B">
            <w:r w:rsidRPr="00E2742B">
              <w:t xml:space="preserve">Comisión Estatal de Garantía de Acceso a </w:t>
            </w:r>
          </w:p>
          <w:p w:rsidR="00E2742B" w:rsidRPr="00E2742B" w:rsidRDefault="00CB516F" w:rsidP="00E2742B">
            <w:pPr>
              <w:rPr>
                <w:bCs/>
              </w:rPr>
            </w:pPr>
            <w:r>
              <w:t>l</w:t>
            </w:r>
            <w:r w:rsidR="00E2742B" w:rsidRPr="00E2742B">
              <w:t>a Información Publica</w:t>
            </w:r>
          </w:p>
        </w:tc>
        <w:tc>
          <w:tcPr>
            <w:tcW w:w="4536" w:type="dxa"/>
          </w:tcPr>
          <w:p w:rsidR="005B1AC2" w:rsidRDefault="005B1AC2" w:rsidP="00E2742B">
            <w:pPr>
              <w:pStyle w:val="Ttulo3"/>
              <w:spacing w:before="1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E2742B" w:rsidRDefault="00E2742B" w:rsidP="00E2742B">
            <w:pPr>
              <w:pStyle w:val="Ttulo3"/>
              <w:spacing w:before="1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  <w:r w:rsidRPr="00E2742B">
              <w:rPr>
                <w:b w:val="0"/>
                <w:bCs w:val="0"/>
                <w:sz w:val="22"/>
                <w:szCs w:val="22"/>
              </w:rPr>
              <w:t xml:space="preserve">Lista de asistencia con nombres de los servidores públicos capacitados, lo anterior a efecto de emitir la constancia de la capacitación correspondiente. </w:t>
            </w:r>
          </w:p>
          <w:p w:rsidR="005B1AC2" w:rsidRPr="00E2742B" w:rsidRDefault="005B1AC2" w:rsidP="00E2742B">
            <w:pPr>
              <w:pStyle w:val="Ttulo3"/>
              <w:spacing w:before="1"/>
              <w:ind w:left="0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bookmarkEnd w:id="3"/>
    </w:tbl>
    <w:p w:rsidR="002B0697" w:rsidRDefault="002B0697" w:rsidP="002B0697">
      <w:pPr>
        <w:rPr>
          <w:sz w:val="20"/>
          <w:szCs w:val="20"/>
        </w:rPr>
      </w:pPr>
    </w:p>
    <w:p w:rsidR="00E2742B" w:rsidRDefault="00E2742B" w:rsidP="002B0697">
      <w:pPr>
        <w:rPr>
          <w:sz w:val="20"/>
          <w:szCs w:val="20"/>
        </w:rPr>
      </w:pPr>
    </w:p>
    <w:p w:rsidR="002B0697" w:rsidRDefault="002B0697" w:rsidP="002B0697">
      <w:pPr>
        <w:jc w:val="center"/>
        <w:rPr>
          <w:b/>
        </w:rPr>
      </w:pPr>
      <w:r w:rsidRPr="009627E0">
        <w:rPr>
          <w:b/>
        </w:rPr>
        <w:t>NEGATIVA DE TRATAMIENTO</w:t>
      </w:r>
    </w:p>
    <w:p w:rsidR="00394DA1" w:rsidRPr="009627E0" w:rsidRDefault="00394DA1" w:rsidP="002B0697">
      <w:pPr>
        <w:jc w:val="center"/>
        <w:rPr>
          <w:b/>
        </w:rPr>
      </w:pPr>
    </w:p>
    <w:p w:rsidR="00394DA1" w:rsidRPr="00C36319" w:rsidRDefault="00394DA1" w:rsidP="00394DA1">
      <w:pPr>
        <w:pStyle w:val="Textoindependiente"/>
        <w:spacing w:line="276" w:lineRule="auto"/>
        <w:ind w:right="49"/>
        <w:jc w:val="both"/>
        <w:rPr>
          <w:b/>
          <w:i/>
          <w:sz w:val="22"/>
          <w:szCs w:val="22"/>
        </w:rPr>
      </w:pPr>
      <w:bookmarkStart w:id="4" w:name="_Hlk212120107"/>
      <w:r w:rsidRPr="00C3631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8" w:history="1">
        <w:r w:rsidRPr="00C36319">
          <w:rPr>
            <w:rStyle w:val="Hipervnculo"/>
            <w:sz w:val="22"/>
            <w:szCs w:val="22"/>
          </w:rPr>
          <w:t>utransparencia@fiscaliaslp.gob.mx</w:t>
        </w:r>
      </w:hyperlink>
      <w:r w:rsidRPr="00C36319">
        <w:rPr>
          <w:sz w:val="22"/>
          <w:szCs w:val="22"/>
        </w:rPr>
        <w:t>,</w:t>
      </w:r>
      <w:r w:rsidRPr="00C36319">
        <w:rPr>
          <w:b/>
          <w:i/>
          <w:sz w:val="22"/>
          <w:szCs w:val="22"/>
        </w:rPr>
        <w:t xml:space="preserve"> </w:t>
      </w:r>
      <w:r w:rsidRPr="00C36319">
        <w:rPr>
          <w:rFonts w:eastAsiaTheme="minorHAnsi"/>
          <w:sz w:val="22"/>
          <w:szCs w:val="22"/>
          <w:lang w:val="es-MX" w:eastAsia="en-US" w:bidi="ar-SA"/>
        </w:rPr>
        <w:t xml:space="preserve">o bien, mediante escrito libre presentado en la Unidad de Transparencia con domicilio en Avenida  Eje Vial, número 100, Zona </w:t>
      </w:r>
      <w:r>
        <w:rPr>
          <w:rFonts w:eastAsiaTheme="minorHAnsi"/>
          <w:sz w:val="22"/>
          <w:szCs w:val="22"/>
          <w:lang w:val="es-MX" w:eastAsia="en-US" w:bidi="ar-SA"/>
        </w:rPr>
        <w:t>C</w:t>
      </w:r>
      <w:r w:rsidRPr="00C36319">
        <w:rPr>
          <w:rFonts w:eastAsiaTheme="minorHAnsi"/>
          <w:sz w:val="22"/>
          <w:szCs w:val="22"/>
          <w:lang w:val="es-MX" w:eastAsia="en-US" w:bidi="ar-SA"/>
        </w:rPr>
        <w:t>entro, Código Postal 78000 San Luis Potosí, San Luis Potosí.</w:t>
      </w:r>
    </w:p>
    <w:bookmarkEnd w:id="4"/>
    <w:p w:rsidR="00E2742B" w:rsidRPr="006A18ED" w:rsidRDefault="00E2742B" w:rsidP="002B0697">
      <w:pPr>
        <w:pStyle w:val="Textoindependiente"/>
        <w:spacing w:line="276" w:lineRule="auto"/>
        <w:ind w:right="49"/>
        <w:jc w:val="both"/>
        <w:rPr>
          <w:b/>
          <w:i/>
          <w:sz w:val="22"/>
          <w:szCs w:val="22"/>
        </w:rPr>
      </w:pPr>
    </w:p>
    <w:p w:rsidR="002B0697" w:rsidRDefault="002B0697" w:rsidP="002B0697">
      <w:pPr>
        <w:rPr>
          <w:sz w:val="20"/>
          <w:szCs w:val="20"/>
        </w:rPr>
      </w:pPr>
    </w:p>
    <w:p w:rsidR="002B0697" w:rsidRDefault="002B0697" w:rsidP="002B0697">
      <w:pPr>
        <w:ind w:hanging="142"/>
        <w:jc w:val="center"/>
        <w:rPr>
          <w:b/>
        </w:rPr>
      </w:pPr>
      <w:r w:rsidRPr="009627E0">
        <w:rPr>
          <w:b/>
        </w:rPr>
        <w:t>DERECHOS DE ACCESO, RECTIFICACIÓN, CANCELACIÓN Y OPOSICIÓN DE DATOS PERSONALES</w:t>
      </w:r>
    </w:p>
    <w:p w:rsidR="005B1AC2" w:rsidRPr="009627E0" w:rsidRDefault="005B1AC2" w:rsidP="002B0697">
      <w:pPr>
        <w:ind w:hanging="142"/>
        <w:jc w:val="center"/>
        <w:rPr>
          <w:b/>
        </w:rPr>
      </w:pPr>
    </w:p>
    <w:p w:rsidR="002B0697" w:rsidRPr="00585A1B" w:rsidRDefault="002B0697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585A1B">
        <w:rPr>
          <w:color w:val="0462C1"/>
          <w:sz w:val="22"/>
          <w:szCs w:val="22"/>
          <w:u w:val="single" w:color="0462C1"/>
        </w:rPr>
        <w:t>utransparencia@fiscaliaslp.gob.mx</w:t>
      </w:r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:rsidR="00CB516F" w:rsidRDefault="00CB516F" w:rsidP="00D57568">
      <w:pPr>
        <w:rPr>
          <w:b/>
        </w:rPr>
      </w:pPr>
    </w:p>
    <w:p w:rsidR="00CB516F" w:rsidRDefault="00CB516F" w:rsidP="002B0697">
      <w:pPr>
        <w:jc w:val="center"/>
        <w:rPr>
          <w:b/>
        </w:rPr>
      </w:pPr>
    </w:p>
    <w:p w:rsidR="002B0697" w:rsidRDefault="002B0697" w:rsidP="002B0697">
      <w:pPr>
        <w:jc w:val="center"/>
        <w:rPr>
          <w:b/>
        </w:rPr>
      </w:pPr>
      <w:r w:rsidRPr="009627E0">
        <w:rPr>
          <w:b/>
        </w:rPr>
        <w:t>UNIDAD DE TRANSPARENCIA</w:t>
      </w:r>
    </w:p>
    <w:p w:rsidR="00394DA1" w:rsidRPr="009627E0" w:rsidRDefault="00394DA1" w:rsidP="002B0697">
      <w:pPr>
        <w:jc w:val="center"/>
        <w:rPr>
          <w:b/>
        </w:rPr>
      </w:pPr>
    </w:p>
    <w:p w:rsidR="002B0697" w:rsidRPr="00585A1B" w:rsidRDefault="002B0697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</w:t>
      </w:r>
      <w:r w:rsidR="00394DA1" w:rsidRPr="00C36319">
        <w:rPr>
          <w:rFonts w:eastAsiaTheme="minorHAnsi"/>
          <w:sz w:val="22"/>
          <w:szCs w:val="22"/>
          <w:lang w:val="es-MX" w:eastAsia="en-US" w:bidi="ar-SA"/>
        </w:rPr>
        <w:t>Código Postal 78000 San Luis Potosí, San Luis Potosí.</w:t>
      </w:r>
    </w:p>
    <w:p w:rsidR="002B0697" w:rsidRPr="00585A1B" w:rsidRDefault="002B0697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:rsidR="00D57568" w:rsidRDefault="00D57568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D57568" w:rsidRDefault="00D57568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D57568" w:rsidRDefault="00D57568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D57568" w:rsidRDefault="00D57568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D46357" w:rsidRDefault="00D46357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D46357" w:rsidRDefault="00D46357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:rsidR="002B0697" w:rsidRDefault="002B0697" w:rsidP="002B069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9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:rsidR="00394DA1" w:rsidRDefault="00394DA1" w:rsidP="002B0697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</w:p>
    <w:p w:rsidR="00394DA1" w:rsidRDefault="00394DA1" w:rsidP="002B0697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</w:p>
    <w:p w:rsidR="002B0697" w:rsidRPr="009627E0" w:rsidRDefault="002B0697" w:rsidP="002B0697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:rsidR="002B0697" w:rsidRDefault="002B0697" w:rsidP="002B0697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5" w:name="_Hlk212124723"/>
      <w:r w:rsidRPr="00585A1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C273FB">
        <w:rPr>
          <w:rStyle w:val="normaltextrun"/>
          <w:bCs/>
          <w:sz w:val="22"/>
          <w:szCs w:val="22"/>
        </w:rPr>
        <w:t>Unidad</w:t>
      </w:r>
      <w:r w:rsidRPr="007C04AD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585A1B">
        <w:rPr>
          <w:sz w:val="22"/>
          <w:szCs w:val="22"/>
        </w:rPr>
        <w:t xml:space="preserve">, o bien directamente en la siguiente liga </w:t>
      </w:r>
      <w:hyperlink r:id="rId10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bookmarkEnd w:id="5"/>
    <w:p w:rsidR="002B0697" w:rsidRDefault="002B0697" w:rsidP="002B0697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5B1AC2" w:rsidRDefault="005B1AC2" w:rsidP="002B0697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2B0697" w:rsidRPr="00585A1B" w:rsidRDefault="002B0697" w:rsidP="002B0697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:rsidR="002B0697" w:rsidRPr="0036567F" w:rsidRDefault="002B0697" w:rsidP="005B1AC2">
      <w:pPr>
        <w:tabs>
          <w:tab w:val="left" w:pos="4412"/>
        </w:tabs>
        <w:spacing w:before="240" w:line="360" w:lineRule="auto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:rsidR="002B0697" w:rsidRPr="009815CB" w:rsidRDefault="002B0697" w:rsidP="005B1AC2">
      <w:pPr>
        <w:spacing w:line="360" w:lineRule="auto"/>
        <w:jc w:val="center"/>
      </w:pPr>
      <w:r w:rsidRPr="009815CB">
        <w:rPr>
          <w:color w:val="000000"/>
        </w:rPr>
        <w:t>Nombre y/o firma y/o huella del usuario</w:t>
      </w:r>
    </w:p>
    <w:p w:rsidR="002B0697" w:rsidRPr="009627E0" w:rsidRDefault="002B0697" w:rsidP="005B1AC2">
      <w:pPr>
        <w:spacing w:line="360" w:lineRule="auto"/>
        <w:jc w:val="center"/>
        <w:rPr>
          <w:color w:val="000000"/>
        </w:rPr>
      </w:pPr>
      <w:r w:rsidRPr="009815CB">
        <w:rPr>
          <w:color w:val="000000"/>
        </w:rPr>
        <w:t>Manifiesto estar enterado (a) del tratamiento que se dará a mis datos personales y protesto mi conformidad.</w:t>
      </w:r>
    </w:p>
    <w:p w:rsidR="00833543" w:rsidRDefault="00833543" w:rsidP="00833543"/>
    <w:p w:rsidR="006867F0" w:rsidRDefault="006867F0" w:rsidP="00833543">
      <w:bookmarkStart w:id="6" w:name="_GoBack"/>
      <w:bookmarkEnd w:id="6"/>
    </w:p>
    <w:p w:rsidR="005B1AC2" w:rsidRDefault="005B1AC2" w:rsidP="005B1AC2">
      <w:pPr>
        <w:jc w:val="right"/>
      </w:pPr>
      <w:bookmarkStart w:id="7" w:name="_Hlk212124754"/>
      <w:r>
        <w:t xml:space="preserve">Fecha de actualización: </w:t>
      </w:r>
      <w:bookmarkEnd w:id="7"/>
      <w:r w:rsidR="006867F0">
        <w:t>01 de enero 2026</w:t>
      </w:r>
    </w:p>
    <w:sectPr w:rsidR="005B1AC2" w:rsidSect="005B1AC2">
      <w:headerReference w:type="default" r:id="rId11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F72" w:rsidRDefault="001D7F72" w:rsidP="003051D6">
      <w:r>
        <w:separator/>
      </w:r>
    </w:p>
  </w:endnote>
  <w:endnote w:type="continuationSeparator" w:id="0">
    <w:p w:rsidR="001D7F72" w:rsidRDefault="001D7F72" w:rsidP="0030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F72" w:rsidRDefault="001D7F72" w:rsidP="003051D6">
      <w:r>
        <w:separator/>
      </w:r>
    </w:p>
  </w:footnote>
  <w:footnote w:type="continuationSeparator" w:id="0">
    <w:p w:rsidR="001D7F72" w:rsidRDefault="001D7F72" w:rsidP="0030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B06" w:rsidRDefault="002B0697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4BF17AFC" wp14:editId="0A07FF46">
          <wp:simplePos x="0" y="0"/>
          <wp:positionH relativeFrom="page">
            <wp:posOffset>13335</wp:posOffset>
          </wp:positionH>
          <wp:positionV relativeFrom="paragraph">
            <wp:posOffset>-450215</wp:posOffset>
          </wp:positionV>
          <wp:extent cx="7772400" cy="1224280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0.7pt;height:83.8pt;visibility:visible;mso-wrap-style:square" o:bullet="t">
        <v:imagedata r:id="rId1" o:title=""/>
      </v:shape>
    </w:pict>
  </w:numPicBullet>
  <w:abstractNum w:abstractNumId="0" w15:restartNumberingAfterBreak="0">
    <w:nsid w:val="19D66A97"/>
    <w:multiLevelType w:val="hybridMultilevel"/>
    <w:tmpl w:val="E55EC59A"/>
    <w:lvl w:ilvl="0" w:tplc="5C801D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20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6EE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A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4C2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85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EF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CD1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01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40FD0"/>
    <w:multiLevelType w:val="hybridMultilevel"/>
    <w:tmpl w:val="2F1C9C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52EF5"/>
    <w:multiLevelType w:val="hybridMultilevel"/>
    <w:tmpl w:val="D5860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5BAD"/>
    <w:multiLevelType w:val="hybridMultilevel"/>
    <w:tmpl w:val="0D863E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522F2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D6"/>
    <w:rsid w:val="000D47A6"/>
    <w:rsid w:val="000F44C1"/>
    <w:rsid w:val="001076D5"/>
    <w:rsid w:val="001117C6"/>
    <w:rsid w:val="00120800"/>
    <w:rsid w:val="00133E2C"/>
    <w:rsid w:val="00152D36"/>
    <w:rsid w:val="001754A1"/>
    <w:rsid w:val="001D1DB7"/>
    <w:rsid w:val="001D7F72"/>
    <w:rsid w:val="002B0697"/>
    <w:rsid w:val="002E0D4E"/>
    <w:rsid w:val="002F592D"/>
    <w:rsid w:val="003051D6"/>
    <w:rsid w:val="00305B23"/>
    <w:rsid w:val="0032353E"/>
    <w:rsid w:val="00327649"/>
    <w:rsid w:val="00353CA9"/>
    <w:rsid w:val="0036567F"/>
    <w:rsid w:val="00394DA1"/>
    <w:rsid w:val="00487C6C"/>
    <w:rsid w:val="005127EC"/>
    <w:rsid w:val="005B1AC2"/>
    <w:rsid w:val="005C2000"/>
    <w:rsid w:val="00607CDA"/>
    <w:rsid w:val="0062218E"/>
    <w:rsid w:val="006867F0"/>
    <w:rsid w:val="007323B7"/>
    <w:rsid w:val="00755B7F"/>
    <w:rsid w:val="007A631E"/>
    <w:rsid w:val="007F0890"/>
    <w:rsid w:val="0082681F"/>
    <w:rsid w:val="00833543"/>
    <w:rsid w:val="008657BA"/>
    <w:rsid w:val="00874690"/>
    <w:rsid w:val="008B1C93"/>
    <w:rsid w:val="008C5428"/>
    <w:rsid w:val="00901315"/>
    <w:rsid w:val="009118D5"/>
    <w:rsid w:val="00940B3F"/>
    <w:rsid w:val="00980C39"/>
    <w:rsid w:val="00A40672"/>
    <w:rsid w:val="00AF079B"/>
    <w:rsid w:val="00B471BB"/>
    <w:rsid w:val="00B63DED"/>
    <w:rsid w:val="00BF3C89"/>
    <w:rsid w:val="00C20982"/>
    <w:rsid w:val="00C22D70"/>
    <w:rsid w:val="00C273FB"/>
    <w:rsid w:val="00C82B80"/>
    <w:rsid w:val="00CB516F"/>
    <w:rsid w:val="00CE5D07"/>
    <w:rsid w:val="00CF5886"/>
    <w:rsid w:val="00D00633"/>
    <w:rsid w:val="00D06B15"/>
    <w:rsid w:val="00D15B8D"/>
    <w:rsid w:val="00D4375E"/>
    <w:rsid w:val="00D46357"/>
    <w:rsid w:val="00D54ECC"/>
    <w:rsid w:val="00D57568"/>
    <w:rsid w:val="00DA5B06"/>
    <w:rsid w:val="00DA5F94"/>
    <w:rsid w:val="00DC3548"/>
    <w:rsid w:val="00DD07B2"/>
    <w:rsid w:val="00E2742B"/>
    <w:rsid w:val="00E740A5"/>
    <w:rsid w:val="00E92F04"/>
    <w:rsid w:val="00EB7446"/>
    <w:rsid w:val="00F7290A"/>
    <w:rsid w:val="00F74BAE"/>
    <w:rsid w:val="00F9373A"/>
    <w:rsid w:val="00F97482"/>
    <w:rsid w:val="00F97F5F"/>
    <w:rsid w:val="00FA1AD6"/>
    <w:rsid w:val="00FE456E"/>
    <w:rsid w:val="00FF3338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A91B7"/>
  <w14:defaultImageDpi w14:val="32767"/>
  <w15:docId w15:val="{AFB3691D-BB8B-41FC-AA1A-1533026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051D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3">
    <w:name w:val="heading 3"/>
    <w:basedOn w:val="Normal"/>
    <w:link w:val="Ttulo3Car"/>
    <w:uiPriority w:val="1"/>
    <w:qFormat/>
    <w:rsid w:val="003051D6"/>
    <w:pPr>
      <w:ind w:left="12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1D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51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1D6"/>
    <w:rPr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3051D6"/>
    <w:rPr>
      <w:rFonts w:ascii="Arial" w:eastAsia="Arial" w:hAnsi="Arial" w:cs="Arial"/>
      <w:b/>
      <w:bCs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3051D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051D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51D6"/>
    <w:rPr>
      <w:rFonts w:ascii="Arial" w:eastAsia="Arial" w:hAnsi="Arial" w:cs="Arial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3051D6"/>
  </w:style>
  <w:style w:type="table" w:styleId="Tablaconcuadrcula">
    <w:name w:val="Table Grid"/>
    <w:basedOn w:val="Tablanormal"/>
    <w:uiPriority w:val="39"/>
    <w:rsid w:val="00C2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437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607CDA"/>
    <w:pPr>
      <w:ind w:left="961" w:hanging="361"/>
    </w:pPr>
  </w:style>
  <w:style w:type="paragraph" w:customStyle="1" w:styleId="paragraph">
    <w:name w:val="paragraph"/>
    <w:basedOn w:val="Normal"/>
    <w:rsid w:val="002B06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 w:bidi="ar-SA"/>
    </w:rPr>
  </w:style>
  <w:style w:type="character" w:customStyle="1" w:styleId="normaltextrun">
    <w:name w:val="normaltextrun"/>
    <w:basedOn w:val="Fuentedeprrafopredeter"/>
    <w:rsid w:val="002B0697"/>
  </w:style>
  <w:style w:type="character" w:styleId="Mencinsinresolver">
    <w:name w:val="Unresolved Mention"/>
    <w:basedOn w:val="Fuentedeprrafopredeter"/>
    <w:uiPriority w:val="99"/>
    <w:semiHidden/>
    <w:unhideWhenUsed/>
    <w:rsid w:val="005B1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EFF8-78A3-4F5F-BBBB-2D199A27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FGESLP</cp:lastModifiedBy>
  <cp:revision>13</cp:revision>
  <cp:lastPrinted>2024-04-08T18:27:00Z</cp:lastPrinted>
  <dcterms:created xsi:type="dcterms:W3CDTF">2025-09-19T18:04:00Z</dcterms:created>
  <dcterms:modified xsi:type="dcterms:W3CDTF">2025-12-30T17:23:00Z</dcterms:modified>
</cp:coreProperties>
</file>