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11" w:rsidRPr="00D16183" w:rsidRDefault="00F47A11" w:rsidP="00F47A11">
      <w:pPr>
        <w:pStyle w:val="Textoindependiente"/>
        <w:ind w:left="351"/>
        <w:jc w:val="center"/>
        <w:rPr>
          <w:b/>
          <w:szCs w:val="20"/>
        </w:rPr>
      </w:pPr>
      <w:r w:rsidRPr="00D16183">
        <w:rPr>
          <w:b/>
          <w:szCs w:val="20"/>
        </w:rPr>
        <w:t>INTERVENCIÓN DEL ABOGADO LITIGANTE, YA SEA COMO</w:t>
      </w:r>
    </w:p>
    <w:p w:rsidR="00F47A11" w:rsidRPr="00D16183" w:rsidRDefault="00F47A11" w:rsidP="00F47A11">
      <w:pPr>
        <w:pStyle w:val="Textoindependiente"/>
        <w:ind w:left="351"/>
        <w:jc w:val="center"/>
        <w:rPr>
          <w:b/>
          <w:szCs w:val="20"/>
        </w:rPr>
      </w:pPr>
      <w:r w:rsidRPr="00D16183">
        <w:rPr>
          <w:b/>
          <w:szCs w:val="20"/>
        </w:rPr>
        <w:t>COADYUVANTE O DEFENSOR.</w:t>
      </w:r>
    </w:p>
    <w:p w:rsidR="00A72074" w:rsidRPr="00F47A11" w:rsidRDefault="00A72074" w:rsidP="00812227">
      <w:pPr>
        <w:pStyle w:val="Textoindependiente"/>
        <w:spacing w:line="276" w:lineRule="auto"/>
        <w:ind w:left="-142" w:right="-234"/>
        <w:jc w:val="center"/>
        <w:rPr>
          <w:rFonts w:eastAsia="Times New Roman"/>
          <w:b/>
          <w:bCs/>
          <w:sz w:val="20"/>
          <w:szCs w:val="20"/>
          <w:lang w:eastAsia="es-MX"/>
        </w:rPr>
      </w:pPr>
    </w:p>
    <w:p w:rsidR="00994146" w:rsidRPr="00812227" w:rsidRDefault="00994146" w:rsidP="00812227">
      <w:pPr>
        <w:pStyle w:val="Textoindependiente"/>
        <w:spacing w:line="276" w:lineRule="auto"/>
        <w:ind w:right="-425"/>
        <w:jc w:val="both"/>
        <w:rPr>
          <w:sz w:val="22"/>
          <w:szCs w:val="22"/>
        </w:rPr>
      </w:pPr>
      <w:r w:rsidRPr="00812227">
        <w:rPr>
          <w:sz w:val="22"/>
          <w:szCs w:val="22"/>
        </w:rPr>
        <w:t xml:space="preserve">La </w:t>
      </w:r>
      <w:r w:rsidR="00812227" w:rsidRPr="00812227">
        <w:rPr>
          <w:b/>
          <w:sz w:val="22"/>
          <w:szCs w:val="22"/>
        </w:rPr>
        <w:t>Mesas de Conciliación del Sistema Penal Tradicional</w:t>
      </w:r>
      <w:r w:rsidR="00812227" w:rsidRPr="00812227">
        <w:rPr>
          <w:sz w:val="22"/>
          <w:szCs w:val="22"/>
        </w:rPr>
        <w:t xml:space="preserve"> </w:t>
      </w:r>
      <w:r w:rsidRPr="00812227">
        <w:rPr>
          <w:sz w:val="22"/>
          <w:szCs w:val="22"/>
        </w:rPr>
        <w:t>de la Fiscalía General del Estado de San Luis Potosí, es la responsable del tratamiento de los datos personales que proporcione.</w:t>
      </w:r>
    </w:p>
    <w:p w:rsidR="00994146" w:rsidRPr="00812227" w:rsidRDefault="00994146" w:rsidP="00812227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</w:p>
    <w:p w:rsidR="00994146" w:rsidRPr="00812227" w:rsidRDefault="00994146" w:rsidP="00812227">
      <w:pPr>
        <w:pStyle w:val="Textoindependiente"/>
        <w:spacing w:line="276" w:lineRule="auto"/>
        <w:ind w:right="-234"/>
        <w:jc w:val="center"/>
        <w:rPr>
          <w:b/>
          <w:sz w:val="22"/>
          <w:szCs w:val="22"/>
        </w:rPr>
      </w:pPr>
      <w:r w:rsidRPr="00812227">
        <w:rPr>
          <w:b/>
          <w:sz w:val="22"/>
          <w:szCs w:val="22"/>
        </w:rPr>
        <w:t>FINALIDAD</w:t>
      </w:r>
    </w:p>
    <w:p w:rsidR="00797B83" w:rsidRPr="00812227" w:rsidRDefault="00797B83" w:rsidP="00812227">
      <w:pPr>
        <w:pStyle w:val="Textoindependiente"/>
        <w:spacing w:line="276" w:lineRule="auto"/>
        <w:ind w:right="-234"/>
        <w:jc w:val="center"/>
        <w:rPr>
          <w:b/>
          <w:sz w:val="22"/>
          <w:szCs w:val="22"/>
        </w:rPr>
      </w:pPr>
    </w:p>
    <w:p w:rsidR="00812227" w:rsidRPr="00D16183" w:rsidRDefault="00812227" w:rsidP="00812227">
      <w:pPr>
        <w:pStyle w:val="Textoindependiente"/>
        <w:tabs>
          <w:tab w:val="left" w:pos="4234"/>
        </w:tabs>
        <w:spacing w:line="276" w:lineRule="auto"/>
        <w:jc w:val="both"/>
        <w:rPr>
          <w:b/>
          <w:sz w:val="22"/>
          <w:szCs w:val="22"/>
        </w:rPr>
      </w:pPr>
    </w:p>
    <w:p w:rsidR="00812227" w:rsidRDefault="00812227" w:rsidP="00812227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D16183">
        <w:rPr>
          <w:rFonts w:ascii="Arial" w:eastAsia="Arial" w:hAnsi="Arial" w:cs="Arial"/>
          <w:lang w:val="es-ES" w:eastAsia="es-ES" w:bidi="es-ES"/>
        </w:rPr>
        <w:t>Sus datos personales, serán utilizados para las siguientes finalidades:</w:t>
      </w:r>
    </w:p>
    <w:p w:rsidR="00812227" w:rsidRPr="00D16183" w:rsidRDefault="00812227" w:rsidP="00812227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812227" w:rsidRDefault="00812227" w:rsidP="00812227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D16183">
        <w:rPr>
          <w:rFonts w:ascii="Arial" w:eastAsia="Arial" w:hAnsi="Arial" w:cs="Arial"/>
          <w:lang w:val="es-ES" w:eastAsia="es-ES" w:bidi="es-ES"/>
        </w:rPr>
        <w:t>1.- Cumplir con disposiciones legales.</w:t>
      </w:r>
    </w:p>
    <w:p w:rsidR="00812227" w:rsidRPr="00D16183" w:rsidRDefault="00812227" w:rsidP="00812227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812227" w:rsidRPr="00D16183" w:rsidRDefault="00812227" w:rsidP="00812227">
      <w:pPr>
        <w:spacing w:after="0"/>
        <w:ind w:right="-284"/>
        <w:jc w:val="both"/>
        <w:rPr>
          <w:rFonts w:ascii="Arial" w:eastAsia="Arial" w:hAnsi="Arial" w:cs="Arial"/>
          <w:lang w:val="es-ES" w:eastAsia="es-ES" w:bidi="es-ES"/>
        </w:rPr>
      </w:pPr>
      <w:r w:rsidRPr="00D16183">
        <w:rPr>
          <w:rFonts w:ascii="Arial" w:eastAsia="Arial" w:hAnsi="Arial" w:cs="Arial"/>
          <w:lang w:val="es-ES" w:eastAsia="es-ES" w:bidi="es-ES"/>
        </w:rPr>
        <w:t>2.- Ser notificados en los domicilios que proporcionan, de las determinaciones emitidas por parte de esta autoridad, dentro de las averiguaciones previas.</w:t>
      </w:r>
    </w:p>
    <w:p w:rsidR="00812227" w:rsidRPr="00D16183" w:rsidRDefault="00812227" w:rsidP="00812227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812227" w:rsidRDefault="00812227" w:rsidP="00812227">
      <w:pPr>
        <w:spacing w:after="0"/>
        <w:ind w:right="-284"/>
        <w:jc w:val="both"/>
        <w:rPr>
          <w:rFonts w:ascii="Arial" w:eastAsia="Arial" w:hAnsi="Arial" w:cs="Arial"/>
          <w:lang w:eastAsia="es-ES" w:bidi="es-ES"/>
        </w:rPr>
      </w:pPr>
      <w:r w:rsidRPr="00D16183">
        <w:rPr>
          <w:rFonts w:ascii="Arial" w:eastAsia="Arial" w:hAnsi="Arial" w:cs="Arial"/>
          <w:lang w:eastAsia="es-ES" w:bidi="es-ES"/>
        </w:rPr>
        <w:t>La finalidad para la cual serán utilizados sus datos personales, y que requieren de su consentimiento son:</w:t>
      </w:r>
    </w:p>
    <w:p w:rsidR="00812227" w:rsidRPr="00D16183" w:rsidRDefault="00812227" w:rsidP="00812227">
      <w:pPr>
        <w:spacing w:after="0"/>
        <w:jc w:val="both"/>
        <w:rPr>
          <w:rFonts w:ascii="Arial" w:eastAsia="Arial" w:hAnsi="Arial" w:cs="Arial"/>
          <w:lang w:eastAsia="es-ES" w:bidi="es-ES"/>
        </w:rPr>
      </w:pPr>
    </w:p>
    <w:p w:rsidR="00812227" w:rsidRPr="00D16183" w:rsidRDefault="00812227" w:rsidP="00812227">
      <w:pPr>
        <w:spacing w:after="0"/>
        <w:ind w:right="-284"/>
        <w:jc w:val="both"/>
        <w:rPr>
          <w:rFonts w:ascii="Arial" w:eastAsia="Arial" w:hAnsi="Arial" w:cs="Arial"/>
          <w:lang w:eastAsia="es-ES" w:bidi="es-ES"/>
        </w:rPr>
      </w:pPr>
      <w:r w:rsidRPr="00D16183">
        <w:rPr>
          <w:rFonts w:ascii="Arial" w:eastAsia="Arial" w:hAnsi="Arial" w:cs="Arial"/>
          <w:lang w:eastAsia="es-ES" w:bidi="es-ES"/>
        </w:rPr>
        <w:t>1.- Las notificaciones donde pueden ser localizados los profesionistas de referencia para que se encuentren enterados de las investigaciones por parte de esta autoridad.</w:t>
      </w:r>
    </w:p>
    <w:p w:rsidR="00994146" w:rsidRPr="00812227" w:rsidRDefault="00994146" w:rsidP="00812227">
      <w:pPr>
        <w:pStyle w:val="Textoindependiente"/>
        <w:spacing w:line="276" w:lineRule="auto"/>
        <w:ind w:right="-234"/>
        <w:jc w:val="both"/>
        <w:rPr>
          <w:sz w:val="22"/>
          <w:szCs w:val="22"/>
          <w:lang w:val="es-MX"/>
        </w:rPr>
      </w:pPr>
    </w:p>
    <w:p w:rsidR="00994146" w:rsidRPr="00812227" w:rsidRDefault="00994146" w:rsidP="00812227">
      <w:pPr>
        <w:pStyle w:val="Ttulo3"/>
        <w:spacing w:line="276" w:lineRule="auto"/>
        <w:ind w:left="0" w:right="-234"/>
        <w:jc w:val="center"/>
        <w:rPr>
          <w:sz w:val="22"/>
          <w:szCs w:val="22"/>
        </w:rPr>
      </w:pPr>
      <w:r w:rsidRPr="00812227">
        <w:rPr>
          <w:sz w:val="22"/>
          <w:szCs w:val="22"/>
        </w:rPr>
        <w:t>DATOS PERSONALES RECABADOS</w:t>
      </w:r>
    </w:p>
    <w:p w:rsidR="00994146" w:rsidRPr="00812227" w:rsidRDefault="00994146" w:rsidP="00812227">
      <w:pPr>
        <w:pStyle w:val="Ttulo3"/>
        <w:spacing w:line="276" w:lineRule="auto"/>
        <w:ind w:left="0" w:right="-234"/>
        <w:jc w:val="both"/>
        <w:rPr>
          <w:sz w:val="22"/>
          <w:szCs w:val="22"/>
        </w:rPr>
      </w:pPr>
    </w:p>
    <w:p w:rsidR="00994146" w:rsidRPr="00812227" w:rsidRDefault="00994146" w:rsidP="00812227">
      <w:pPr>
        <w:pStyle w:val="Ttulo3"/>
        <w:spacing w:line="276" w:lineRule="auto"/>
        <w:ind w:left="0" w:right="-234"/>
        <w:jc w:val="both"/>
        <w:rPr>
          <w:b w:val="0"/>
          <w:sz w:val="22"/>
          <w:szCs w:val="22"/>
        </w:rPr>
      </w:pPr>
      <w:r w:rsidRPr="00812227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A72074" w:rsidRPr="00812227" w:rsidRDefault="00A72074" w:rsidP="00812227">
      <w:pPr>
        <w:pStyle w:val="Ttulo3"/>
        <w:spacing w:line="276" w:lineRule="auto"/>
        <w:ind w:left="0" w:right="-234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812227" w:rsidRPr="00D16183" w:rsidTr="00812227">
        <w:tc>
          <w:tcPr>
            <w:tcW w:w="4786" w:type="dxa"/>
          </w:tcPr>
          <w:p w:rsidR="00812227" w:rsidRPr="00D16183" w:rsidRDefault="00812227" w:rsidP="0081222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16183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:rsidR="00812227" w:rsidRPr="00D16183" w:rsidRDefault="00812227" w:rsidP="00812227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16183">
              <w:rPr>
                <w:b/>
              </w:rPr>
              <w:t>Datos personales sensibles</w:t>
            </w: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bookmarkStart w:id="0" w:name="_Hlk208583762"/>
            <w:r w:rsidRPr="00D16183">
              <w:t>Nombre</w:t>
            </w:r>
          </w:p>
        </w:tc>
        <w:tc>
          <w:tcPr>
            <w:tcW w:w="4423" w:type="dxa"/>
            <w:vMerge w:val="restart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Religión</w:t>
            </w: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Domicilio laboral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Teléfono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Edad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Fecha de nacimiento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Nombre de los padres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Numero de hermanos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>
              <w:t>L</w:t>
            </w:r>
            <w:r w:rsidRPr="00D16183">
              <w:t>ugar ocupa entre sus hermanos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Estado civil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Nacionalidad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>Grado de estudios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B2BF6" w:rsidRPr="00D16183" w:rsidTr="00812227">
        <w:tc>
          <w:tcPr>
            <w:tcW w:w="4786" w:type="dxa"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  <w:r w:rsidRPr="00D16183">
              <w:t xml:space="preserve">Correo electrónico </w:t>
            </w:r>
          </w:p>
        </w:tc>
        <w:tc>
          <w:tcPr>
            <w:tcW w:w="4423" w:type="dxa"/>
            <w:vMerge/>
          </w:tcPr>
          <w:p w:rsidR="00AB2BF6" w:rsidRPr="00D16183" w:rsidRDefault="00AB2BF6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812227" w:rsidRPr="00D16183" w:rsidTr="00812227">
        <w:tc>
          <w:tcPr>
            <w:tcW w:w="4786" w:type="dxa"/>
          </w:tcPr>
          <w:p w:rsidR="00812227" w:rsidRPr="00D16183" w:rsidRDefault="00812227" w:rsidP="00812227">
            <w:pPr>
              <w:pStyle w:val="Prrafodelista"/>
              <w:spacing w:line="276" w:lineRule="auto"/>
              <w:ind w:left="0" w:firstLine="0"/>
              <w:jc w:val="both"/>
            </w:pPr>
            <w:r>
              <w:lastRenderedPageBreak/>
              <w:t xml:space="preserve">Número de </w:t>
            </w:r>
            <w:r w:rsidRPr="00D16183">
              <w:t>c</w:t>
            </w:r>
            <w:r>
              <w:t>é</w:t>
            </w:r>
            <w:r w:rsidRPr="00D16183">
              <w:t>dula</w:t>
            </w:r>
          </w:p>
        </w:tc>
        <w:tc>
          <w:tcPr>
            <w:tcW w:w="4423" w:type="dxa"/>
          </w:tcPr>
          <w:p w:rsidR="00812227" w:rsidRPr="00D16183" w:rsidRDefault="00812227" w:rsidP="00812227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0"/>
    </w:tbl>
    <w:p w:rsidR="00812227" w:rsidRDefault="00812227" w:rsidP="00AB2BF6">
      <w:pPr>
        <w:spacing w:after="0"/>
        <w:ind w:right="-234"/>
        <w:rPr>
          <w:rFonts w:ascii="Arial" w:hAnsi="Arial" w:cs="Arial"/>
          <w:b/>
        </w:rPr>
      </w:pPr>
    </w:p>
    <w:p w:rsidR="00994146" w:rsidRPr="00812227" w:rsidRDefault="00994146" w:rsidP="00812227">
      <w:pPr>
        <w:spacing w:after="0"/>
        <w:ind w:right="-234"/>
        <w:jc w:val="center"/>
        <w:rPr>
          <w:rFonts w:ascii="Arial" w:hAnsi="Arial" w:cs="Arial"/>
          <w:b/>
        </w:rPr>
      </w:pPr>
      <w:r w:rsidRPr="00812227">
        <w:rPr>
          <w:rFonts w:ascii="Arial" w:hAnsi="Arial" w:cs="Arial"/>
          <w:b/>
        </w:rPr>
        <w:t>TRANSFERENCIA</w:t>
      </w:r>
    </w:p>
    <w:p w:rsidR="00A72074" w:rsidRPr="00812227" w:rsidRDefault="00A72074" w:rsidP="00812227">
      <w:pPr>
        <w:spacing w:after="0"/>
        <w:ind w:right="-234"/>
        <w:jc w:val="center"/>
        <w:rPr>
          <w:rFonts w:ascii="Arial" w:hAnsi="Arial" w:cs="Arial"/>
          <w:b/>
        </w:rPr>
      </w:pPr>
    </w:p>
    <w:p w:rsidR="00994146" w:rsidRPr="00812227" w:rsidRDefault="00994146" w:rsidP="00812227">
      <w:pPr>
        <w:spacing w:after="0"/>
        <w:ind w:right="-234"/>
        <w:jc w:val="both"/>
        <w:rPr>
          <w:rFonts w:ascii="Arial" w:hAnsi="Arial" w:cs="Arial"/>
          <w:b/>
        </w:rPr>
      </w:pPr>
      <w:r w:rsidRPr="00812227">
        <w:rPr>
          <w:rFonts w:ascii="Arial" w:hAnsi="Arial" w:cs="Arial"/>
          <w:b/>
        </w:rPr>
        <w:t xml:space="preserve">Los datos personales recogidos podrán transferirse a: </w:t>
      </w:r>
    </w:p>
    <w:p w:rsidR="00A72074" w:rsidRPr="00812227" w:rsidRDefault="00A72074" w:rsidP="00812227">
      <w:pPr>
        <w:spacing w:after="0"/>
        <w:ind w:right="-234"/>
        <w:jc w:val="both"/>
        <w:rPr>
          <w:rFonts w:ascii="Arial" w:hAnsi="Arial" w:cs="Arial"/>
          <w:b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812227" w:rsidRPr="00D16183" w:rsidTr="00FA0121">
        <w:tc>
          <w:tcPr>
            <w:tcW w:w="4523" w:type="dxa"/>
          </w:tcPr>
          <w:p w:rsidR="00812227" w:rsidRPr="00D16183" w:rsidRDefault="00812227" w:rsidP="00812227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D16183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812227" w:rsidRPr="00D16183" w:rsidRDefault="00812227" w:rsidP="00812227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D16183">
              <w:rPr>
                <w:sz w:val="22"/>
                <w:szCs w:val="22"/>
              </w:rPr>
              <w:t>Finalidad</w:t>
            </w:r>
          </w:p>
        </w:tc>
      </w:tr>
      <w:tr w:rsidR="00812227" w:rsidRPr="00D16183" w:rsidTr="00FA0121">
        <w:trPr>
          <w:trHeight w:val="413"/>
        </w:trPr>
        <w:tc>
          <w:tcPr>
            <w:tcW w:w="4523" w:type="dxa"/>
          </w:tcPr>
          <w:p w:rsidR="00812227" w:rsidRPr="00D16183" w:rsidRDefault="00812227" w:rsidP="00812227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16183">
              <w:rPr>
                <w:b w:val="0"/>
                <w:sz w:val="22"/>
                <w:szCs w:val="22"/>
              </w:rPr>
              <w:t>Juzgado penal</w:t>
            </w:r>
          </w:p>
        </w:tc>
        <w:tc>
          <w:tcPr>
            <w:tcW w:w="4536" w:type="dxa"/>
          </w:tcPr>
          <w:p w:rsidR="00812227" w:rsidRPr="00D16183" w:rsidRDefault="00812227" w:rsidP="00812227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16183">
              <w:rPr>
                <w:b w:val="0"/>
                <w:bCs w:val="0"/>
                <w:sz w:val="22"/>
                <w:szCs w:val="22"/>
              </w:rPr>
              <w:t>Envió de las indagatorias sobre el ejercicio de la acción penal.</w:t>
            </w:r>
          </w:p>
        </w:tc>
      </w:tr>
      <w:tr w:rsidR="00812227" w:rsidRPr="00D16183" w:rsidTr="00FA0121">
        <w:trPr>
          <w:trHeight w:val="413"/>
        </w:trPr>
        <w:tc>
          <w:tcPr>
            <w:tcW w:w="4523" w:type="dxa"/>
          </w:tcPr>
          <w:p w:rsidR="00812227" w:rsidRPr="00D16183" w:rsidRDefault="00812227" w:rsidP="00812227">
            <w:pPr>
              <w:pStyle w:val="Ttulo3"/>
              <w:spacing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  <w:r w:rsidRPr="00D16183">
              <w:rPr>
                <w:b w:val="0"/>
                <w:sz w:val="22"/>
                <w:szCs w:val="22"/>
              </w:rPr>
              <w:t>Juzgados de distrito</w:t>
            </w:r>
          </w:p>
        </w:tc>
        <w:tc>
          <w:tcPr>
            <w:tcW w:w="4536" w:type="dxa"/>
          </w:tcPr>
          <w:p w:rsidR="00812227" w:rsidRPr="00D16183" w:rsidRDefault="00812227" w:rsidP="00812227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16183">
              <w:rPr>
                <w:b w:val="0"/>
                <w:bCs w:val="0"/>
                <w:sz w:val="22"/>
                <w:szCs w:val="22"/>
              </w:rPr>
              <w:t>Se rinden informes previos y justificados en los juicios de amparo, así como los requerimientos y sentencias en los mismos, y dar cumplimiento a estas resoluciones. Determinaciones.</w:t>
            </w:r>
          </w:p>
        </w:tc>
      </w:tr>
    </w:tbl>
    <w:p w:rsidR="00994146" w:rsidRPr="00812227" w:rsidRDefault="00994146" w:rsidP="00812227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</w:p>
    <w:p w:rsidR="00994146" w:rsidRPr="00812227" w:rsidRDefault="00994146" w:rsidP="00812227">
      <w:pPr>
        <w:spacing w:after="0"/>
        <w:ind w:right="-234"/>
        <w:rPr>
          <w:rFonts w:ascii="Arial" w:hAnsi="Arial" w:cs="Arial"/>
        </w:rPr>
      </w:pPr>
    </w:p>
    <w:p w:rsidR="00994146" w:rsidRPr="00812227" w:rsidRDefault="00994146" w:rsidP="00812227">
      <w:pPr>
        <w:spacing w:after="0"/>
        <w:ind w:right="-234"/>
        <w:jc w:val="center"/>
        <w:rPr>
          <w:rFonts w:ascii="Arial" w:hAnsi="Arial" w:cs="Arial"/>
          <w:b/>
        </w:rPr>
      </w:pPr>
      <w:r w:rsidRPr="00812227">
        <w:rPr>
          <w:rFonts w:ascii="Arial" w:hAnsi="Arial" w:cs="Arial"/>
          <w:b/>
        </w:rPr>
        <w:t>NEGATIVA DE TRATAMIENTO</w:t>
      </w:r>
    </w:p>
    <w:p w:rsidR="000A6425" w:rsidRPr="00812227" w:rsidRDefault="000A6425" w:rsidP="00812227">
      <w:pPr>
        <w:spacing w:after="0"/>
        <w:ind w:right="-234"/>
        <w:jc w:val="center"/>
        <w:rPr>
          <w:rFonts w:ascii="Arial" w:hAnsi="Arial" w:cs="Arial"/>
          <w:b/>
        </w:rPr>
      </w:pPr>
    </w:p>
    <w:p w:rsidR="00812227" w:rsidRPr="0069068F" w:rsidRDefault="00812227" w:rsidP="00812227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1" w:name="_Hlk209794630"/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6" w:history="1">
        <w:r w:rsidRPr="0069068F">
          <w:rPr>
            <w:rStyle w:val="Hipervnculo"/>
            <w:sz w:val="22"/>
            <w:szCs w:val="22"/>
          </w:rPr>
          <w:t>clausura_sistema_tradicional@fiscaliaslp.gob.mx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7" w:history="1">
        <w:r w:rsidRPr="0069068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o bien </w:t>
      </w:r>
      <w:r w:rsidRPr="00296765">
        <w:rPr>
          <w:sz w:val="22"/>
          <w:szCs w:val="22"/>
        </w:rPr>
        <w:t xml:space="preserve">mediante escrito libre presentado </w:t>
      </w:r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la Unidad de Clausura del Sistema Penal Tradicional mediante escrito libre presentado en </w:t>
      </w:r>
      <w:r w:rsidRPr="0069068F">
        <w:rPr>
          <w:sz w:val="22"/>
          <w:szCs w:val="22"/>
        </w:rPr>
        <w:t>5 de mayo número 1475, Barrio de San Miguelito, San Luis Potosí</w:t>
      </w:r>
      <w:r w:rsidRPr="0069068F">
        <w:rPr>
          <w:rFonts w:eastAsiaTheme="minorHAnsi"/>
          <w:b/>
          <w:i/>
          <w:sz w:val="22"/>
          <w:szCs w:val="22"/>
          <w:lang w:val="es-MX" w:eastAsia="en-US" w:bidi="ar-SA"/>
        </w:rPr>
        <w:t xml:space="preserve"> </w:t>
      </w:r>
      <w:r w:rsidRPr="0069068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Eje Vial, número 100, zona centro, Código postal 78000 San Luis Potosí, San Luis Potosí.</w:t>
      </w:r>
    </w:p>
    <w:bookmarkEnd w:id="1"/>
    <w:p w:rsidR="00994146" w:rsidRPr="00812227" w:rsidRDefault="00994146" w:rsidP="00812227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:rsidR="00994146" w:rsidRPr="00812227" w:rsidRDefault="00994146" w:rsidP="00812227">
      <w:pPr>
        <w:pStyle w:val="Textoindependiente"/>
        <w:spacing w:line="276" w:lineRule="auto"/>
        <w:ind w:left="121" w:right="-234"/>
        <w:jc w:val="center"/>
        <w:rPr>
          <w:b/>
          <w:sz w:val="22"/>
          <w:szCs w:val="22"/>
        </w:rPr>
      </w:pPr>
      <w:r w:rsidRPr="00812227">
        <w:rPr>
          <w:b/>
          <w:sz w:val="22"/>
          <w:szCs w:val="22"/>
        </w:rPr>
        <w:t>CAMBIOS AL AVISO DE PRIVACIDAD</w:t>
      </w:r>
    </w:p>
    <w:p w:rsidR="00A7529E" w:rsidRPr="00812227" w:rsidRDefault="00A7529E" w:rsidP="00812227">
      <w:pPr>
        <w:pStyle w:val="Textoindependiente"/>
        <w:spacing w:line="276" w:lineRule="auto"/>
        <w:ind w:left="121" w:right="-234"/>
        <w:jc w:val="center"/>
        <w:rPr>
          <w:b/>
          <w:sz w:val="22"/>
          <w:szCs w:val="22"/>
        </w:rPr>
      </w:pPr>
    </w:p>
    <w:p w:rsidR="00812227" w:rsidRPr="0069068F" w:rsidRDefault="00812227" w:rsidP="00812227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2" w:name="_Hlk209794654"/>
      <w:r w:rsidRPr="0069068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69068F">
        <w:rPr>
          <w:sz w:val="22"/>
          <w:szCs w:val="22"/>
          <w:lang w:val="es-MX"/>
        </w:rPr>
        <w:t>Unidad de Clausura del Sistema Tradicional</w:t>
      </w:r>
      <w:r w:rsidRPr="0069068F">
        <w:rPr>
          <w:sz w:val="22"/>
          <w:szCs w:val="22"/>
        </w:rPr>
        <w:t xml:space="preserve">, o bien directamente en la siguiente liga </w:t>
      </w:r>
      <w:hyperlink r:id="rId8" w:history="1">
        <w:r w:rsidRPr="0069068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9068F">
        <w:rPr>
          <w:sz w:val="22"/>
          <w:szCs w:val="22"/>
        </w:rPr>
        <w:t>.</w:t>
      </w:r>
    </w:p>
    <w:bookmarkEnd w:id="2"/>
    <w:p w:rsidR="00994146" w:rsidRPr="00812227" w:rsidRDefault="00994146" w:rsidP="00812227">
      <w:pPr>
        <w:spacing w:after="0"/>
        <w:ind w:right="-234"/>
        <w:rPr>
          <w:rFonts w:ascii="Arial" w:hAnsi="Arial" w:cs="Arial"/>
        </w:rPr>
      </w:pPr>
    </w:p>
    <w:p w:rsidR="00994146" w:rsidRPr="00812227" w:rsidRDefault="00994146" w:rsidP="00812227">
      <w:pPr>
        <w:spacing w:after="0"/>
        <w:ind w:right="-234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812227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:rsidR="00994146" w:rsidRPr="00812227" w:rsidRDefault="00994146" w:rsidP="00812227">
      <w:pPr>
        <w:spacing w:after="0"/>
        <w:ind w:right="-234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:rsidR="00812227" w:rsidRPr="00F47A11" w:rsidRDefault="00812227" w:rsidP="00AB2BF6">
      <w:pPr>
        <w:pStyle w:val="Textoindependiente"/>
        <w:spacing w:line="276" w:lineRule="auto"/>
        <w:jc w:val="both"/>
        <w:rPr>
          <w:sz w:val="22"/>
          <w:szCs w:val="22"/>
        </w:rPr>
      </w:pPr>
      <w:r w:rsidRPr="00812227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Pr="00812227">
        <w:rPr>
          <w:sz w:val="22"/>
          <w:szCs w:val="22"/>
        </w:rPr>
        <w:t>Unidad de Clausura del Sistema Penal Tradicional</w:t>
      </w:r>
      <w:r w:rsidRPr="00812227">
        <w:rPr>
          <w:b/>
          <w:i/>
          <w:sz w:val="22"/>
          <w:szCs w:val="22"/>
        </w:rPr>
        <w:t xml:space="preserve"> </w:t>
      </w:r>
      <w:r w:rsidRPr="00812227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812227">
          <w:rPr>
            <w:rStyle w:val="Hipervnculo"/>
            <w:sz w:val="22"/>
            <w:szCs w:val="22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812227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– Unidad de Clausura del Sistema Penal Tradicional, </w:t>
      </w:r>
      <w:r w:rsidRPr="00812227">
        <w:rPr>
          <w:rFonts w:eastAsia="Times New Roman"/>
          <w:bCs/>
          <w:color w:val="000000"/>
          <w:sz w:val="22"/>
          <w:szCs w:val="22"/>
          <w:lang w:eastAsia="es-MX"/>
        </w:rPr>
        <w:t>-</w:t>
      </w:r>
      <w:r w:rsidRPr="00812227">
        <w:rPr>
          <w:sz w:val="22"/>
          <w:szCs w:val="22"/>
        </w:rPr>
        <w:t xml:space="preserve"> </w:t>
      </w:r>
      <w:r w:rsidR="00F47A11">
        <w:rPr>
          <w:sz w:val="22"/>
          <w:szCs w:val="22"/>
        </w:rPr>
        <w:t>I</w:t>
      </w:r>
      <w:r w:rsidR="00F47A11" w:rsidRPr="00F47A11">
        <w:rPr>
          <w:sz w:val="22"/>
          <w:szCs w:val="22"/>
        </w:rPr>
        <w:t>ntervención del abogado litigante, ya sea como</w:t>
      </w:r>
      <w:r w:rsidR="00F47A11">
        <w:rPr>
          <w:sz w:val="22"/>
          <w:szCs w:val="22"/>
        </w:rPr>
        <w:t xml:space="preserve"> </w:t>
      </w:r>
      <w:r w:rsidR="00F47A11" w:rsidRPr="00F47A11">
        <w:rPr>
          <w:sz w:val="22"/>
          <w:szCs w:val="22"/>
        </w:rPr>
        <w:t>Coadyuvante o defensor.</w:t>
      </w:r>
      <w:r w:rsidR="00F47A11">
        <w:rPr>
          <w:sz w:val="22"/>
          <w:szCs w:val="22"/>
        </w:rPr>
        <w:t xml:space="preserve">- </w:t>
      </w:r>
      <w:r w:rsidRPr="00812227">
        <w:rPr>
          <w:rFonts w:eastAsia="Times New Roman"/>
          <w:bCs/>
          <w:color w:val="000000"/>
          <w:sz w:val="22"/>
          <w:szCs w:val="22"/>
          <w:lang w:eastAsia="es-MX"/>
        </w:rPr>
        <w:t>Aviso de Privacidad Integral.</w:t>
      </w:r>
    </w:p>
    <w:p w:rsidR="00994146" w:rsidRPr="00812227" w:rsidRDefault="00994146" w:rsidP="00812227">
      <w:pPr>
        <w:spacing w:after="0"/>
        <w:ind w:right="-234"/>
        <w:rPr>
          <w:rFonts w:ascii="Arial" w:hAnsi="Arial" w:cs="Arial"/>
          <w:lang w:val="es-ES"/>
        </w:rPr>
      </w:pPr>
    </w:p>
    <w:p w:rsidR="00994146" w:rsidRDefault="00994146" w:rsidP="00A72074">
      <w:pPr>
        <w:spacing w:after="0" w:line="240" w:lineRule="auto"/>
        <w:ind w:right="-234"/>
        <w:rPr>
          <w:rFonts w:ascii="Arial" w:hAnsi="Arial" w:cs="Arial"/>
          <w:lang w:val="es-ES"/>
        </w:rPr>
      </w:pPr>
    </w:p>
    <w:p w:rsidR="00812227" w:rsidRDefault="00812227" w:rsidP="00A72074">
      <w:pPr>
        <w:spacing w:after="0" w:line="240" w:lineRule="auto"/>
        <w:ind w:right="-234"/>
        <w:rPr>
          <w:rFonts w:ascii="Arial" w:hAnsi="Arial" w:cs="Arial"/>
          <w:lang w:val="es-ES"/>
        </w:rPr>
      </w:pPr>
    </w:p>
    <w:p w:rsidR="00F47A11" w:rsidRDefault="00F47A11" w:rsidP="00A72074">
      <w:pPr>
        <w:spacing w:after="0" w:line="240" w:lineRule="auto"/>
        <w:ind w:right="-234"/>
        <w:rPr>
          <w:rFonts w:ascii="Arial" w:hAnsi="Arial" w:cs="Arial"/>
          <w:lang w:val="es-ES"/>
        </w:rPr>
      </w:pPr>
    </w:p>
    <w:p w:rsidR="00812227" w:rsidRPr="00812227" w:rsidRDefault="00812227" w:rsidP="00A72074">
      <w:pPr>
        <w:spacing w:after="0" w:line="240" w:lineRule="auto"/>
        <w:ind w:right="-234"/>
        <w:rPr>
          <w:rFonts w:ascii="Arial" w:hAnsi="Arial" w:cs="Arial"/>
          <w:lang w:val="es-ES"/>
        </w:rPr>
      </w:pPr>
    </w:p>
    <w:p w:rsidR="00994146" w:rsidRPr="00812227" w:rsidRDefault="00994146" w:rsidP="00A72074">
      <w:pPr>
        <w:spacing w:after="0" w:line="240" w:lineRule="auto"/>
        <w:ind w:right="-234"/>
        <w:rPr>
          <w:rFonts w:ascii="Arial" w:hAnsi="Arial" w:cs="Arial"/>
          <w:lang w:val="es-ES"/>
        </w:rPr>
      </w:pPr>
    </w:p>
    <w:p w:rsidR="00994146" w:rsidRPr="00812227" w:rsidRDefault="00994146" w:rsidP="00A72074">
      <w:pPr>
        <w:tabs>
          <w:tab w:val="left" w:pos="4412"/>
        </w:tabs>
        <w:spacing w:after="0" w:line="240" w:lineRule="auto"/>
        <w:ind w:right="-234"/>
        <w:jc w:val="center"/>
        <w:rPr>
          <w:rFonts w:ascii="Arial" w:hAnsi="Arial" w:cs="Arial"/>
          <w:color w:val="000000"/>
        </w:rPr>
      </w:pPr>
      <w:r w:rsidRPr="00812227">
        <w:rPr>
          <w:rFonts w:ascii="Arial" w:hAnsi="Arial" w:cs="Arial"/>
          <w:color w:val="000000"/>
        </w:rPr>
        <w:t>_______________________________________________</w:t>
      </w:r>
    </w:p>
    <w:p w:rsidR="00994146" w:rsidRPr="00812227" w:rsidRDefault="00994146" w:rsidP="00812227">
      <w:pPr>
        <w:spacing w:after="0"/>
        <w:ind w:right="-234"/>
        <w:jc w:val="center"/>
        <w:rPr>
          <w:rFonts w:ascii="Arial" w:hAnsi="Arial" w:cs="Arial"/>
        </w:rPr>
      </w:pPr>
      <w:r w:rsidRPr="00812227">
        <w:rPr>
          <w:rFonts w:ascii="Arial" w:hAnsi="Arial" w:cs="Arial"/>
          <w:color w:val="000000"/>
        </w:rPr>
        <w:t>Nombre y/o firma y/o huella del usuario</w:t>
      </w:r>
    </w:p>
    <w:p w:rsidR="00994146" w:rsidRDefault="00994146" w:rsidP="00812227">
      <w:pPr>
        <w:spacing w:after="0"/>
        <w:ind w:right="-234"/>
        <w:jc w:val="center"/>
        <w:rPr>
          <w:rFonts w:ascii="Arial" w:hAnsi="Arial" w:cs="Arial"/>
          <w:color w:val="000000"/>
        </w:rPr>
      </w:pPr>
      <w:r w:rsidRPr="00812227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:rsidR="00812227" w:rsidRDefault="00812227" w:rsidP="00812227">
      <w:pPr>
        <w:spacing w:after="0"/>
        <w:ind w:right="-234"/>
        <w:jc w:val="center"/>
        <w:rPr>
          <w:rFonts w:ascii="Arial" w:hAnsi="Arial" w:cs="Arial"/>
          <w:color w:val="000000"/>
        </w:rPr>
      </w:pPr>
    </w:p>
    <w:p w:rsidR="00812227" w:rsidRDefault="00812227" w:rsidP="00812227">
      <w:pPr>
        <w:spacing w:after="0"/>
        <w:jc w:val="right"/>
        <w:rPr>
          <w:rFonts w:ascii="Arial" w:hAnsi="Arial" w:cs="Arial"/>
        </w:rPr>
      </w:pPr>
    </w:p>
    <w:p w:rsidR="00812227" w:rsidRPr="008217F3" w:rsidRDefault="00812227" w:rsidP="00812227">
      <w:pPr>
        <w:spacing w:after="0"/>
        <w:jc w:val="right"/>
        <w:rPr>
          <w:rFonts w:ascii="Arial" w:hAnsi="Arial" w:cs="Arial"/>
        </w:rPr>
      </w:pPr>
      <w:r w:rsidRPr="008217F3">
        <w:rPr>
          <w:rFonts w:ascii="Arial" w:hAnsi="Arial" w:cs="Arial"/>
        </w:rPr>
        <w:t xml:space="preserve">Fecha de última actualización: </w:t>
      </w:r>
      <w:r w:rsidR="00AB2BF6">
        <w:rPr>
          <w:rFonts w:ascii="Arial" w:hAnsi="Arial" w:cs="Arial"/>
        </w:rPr>
        <w:t>01 de enero 2026</w:t>
      </w:r>
      <w:bookmarkStart w:id="3" w:name="_GoBack"/>
      <w:bookmarkEnd w:id="3"/>
    </w:p>
    <w:p w:rsidR="00812227" w:rsidRPr="00812227" w:rsidRDefault="00812227" w:rsidP="00812227">
      <w:pPr>
        <w:spacing w:after="0"/>
        <w:ind w:right="-234"/>
        <w:jc w:val="center"/>
        <w:rPr>
          <w:rFonts w:ascii="Arial" w:hAnsi="Arial" w:cs="Arial"/>
          <w:color w:val="000000"/>
        </w:rPr>
      </w:pPr>
    </w:p>
    <w:p w:rsidR="00994146" w:rsidRPr="00812227" w:rsidRDefault="00994146" w:rsidP="00A72074">
      <w:pPr>
        <w:spacing w:after="0" w:line="240" w:lineRule="auto"/>
        <w:ind w:right="-234"/>
        <w:rPr>
          <w:rFonts w:ascii="Arial" w:hAnsi="Arial" w:cs="Arial"/>
        </w:rPr>
      </w:pPr>
    </w:p>
    <w:p w:rsidR="00994146" w:rsidRPr="00812227" w:rsidRDefault="00994146" w:rsidP="00A72074">
      <w:pPr>
        <w:spacing w:after="0" w:line="240" w:lineRule="auto"/>
        <w:ind w:right="-234"/>
        <w:rPr>
          <w:rFonts w:ascii="Arial" w:hAnsi="Arial" w:cs="Arial"/>
        </w:rPr>
      </w:pPr>
    </w:p>
    <w:p w:rsidR="00994146" w:rsidRPr="00812227" w:rsidRDefault="00994146" w:rsidP="00A72074">
      <w:pPr>
        <w:spacing w:after="0" w:line="240" w:lineRule="auto"/>
        <w:ind w:right="-234"/>
        <w:rPr>
          <w:rFonts w:ascii="Arial" w:hAnsi="Arial" w:cs="Arial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994146" w:rsidRPr="00A72074" w:rsidRDefault="00994146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:rsidR="005B1519" w:rsidRPr="00A72074" w:rsidRDefault="005B1519" w:rsidP="00A72074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sectPr w:rsidR="005B1519" w:rsidRPr="00A72074" w:rsidSect="00812227">
      <w:headerReference w:type="default" r:id="rId10"/>
      <w:pgSz w:w="12242" w:h="15842" w:code="1"/>
      <w:pgMar w:top="2733" w:right="13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D5" w:rsidRDefault="001264D5">
      <w:pPr>
        <w:spacing w:after="0" w:line="240" w:lineRule="auto"/>
      </w:pPr>
      <w:r>
        <w:separator/>
      </w:r>
    </w:p>
  </w:endnote>
  <w:endnote w:type="continuationSeparator" w:id="0">
    <w:p w:rsidR="001264D5" w:rsidRDefault="0012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D5" w:rsidRDefault="001264D5">
      <w:pPr>
        <w:spacing w:after="0" w:line="240" w:lineRule="auto"/>
      </w:pPr>
      <w:r>
        <w:separator/>
      </w:r>
    </w:p>
  </w:footnote>
  <w:footnote w:type="continuationSeparator" w:id="0">
    <w:p w:rsidR="001264D5" w:rsidRDefault="0012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14E" w:rsidRDefault="0099414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D0228C6" wp14:editId="16E31497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46"/>
    <w:rsid w:val="00057E9D"/>
    <w:rsid w:val="000A6425"/>
    <w:rsid w:val="001264D5"/>
    <w:rsid w:val="005B1519"/>
    <w:rsid w:val="00764A94"/>
    <w:rsid w:val="00797B83"/>
    <w:rsid w:val="00812227"/>
    <w:rsid w:val="008C2C3A"/>
    <w:rsid w:val="00994146"/>
    <w:rsid w:val="00A72074"/>
    <w:rsid w:val="00A7529E"/>
    <w:rsid w:val="00AB2BF6"/>
    <w:rsid w:val="00B962D8"/>
    <w:rsid w:val="00C641F0"/>
    <w:rsid w:val="00E70F93"/>
    <w:rsid w:val="00F4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3E2F"/>
  <w15:chartTrackingRefBased/>
  <w15:docId w15:val="{B76B2956-E268-4591-9B4E-CF9A248E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146"/>
    <w:pPr>
      <w:spacing w:after="200" w:line="276" w:lineRule="auto"/>
    </w:pPr>
  </w:style>
  <w:style w:type="paragraph" w:styleId="Ttulo3">
    <w:name w:val="heading 3"/>
    <w:basedOn w:val="Normal"/>
    <w:link w:val="Ttulo3Car"/>
    <w:uiPriority w:val="1"/>
    <w:qFormat/>
    <w:rsid w:val="00994146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994146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9941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4146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994146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99414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4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146"/>
  </w:style>
  <w:style w:type="table" w:styleId="Tablaconcuadrcula">
    <w:name w:val="Table Grid"/>
    <w:basedOn w:val="Tablanormal"/>
    <w:uiPriority w:val="39"/>
    <w:rsid w:val="0099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lausura_sistema_tradicional@fiscaliaslp.gob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547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FGESLP</dc:creator>
  <cp:keywords/>
  <dc:description/>
  <cp:lastModifiedBy>FGESLP</cp:lastModifiedBy>
  <cp:revision>13</cp:revision>
  <cp:lastPrinted>2025-09-23T15:08:00Z</cp:lastPrinted>
  <dcterms:created xsi:type="dcterms:W3CDTF">2025-09-23T13:47:00Z</dcterms:created>
  <dcterms:modified xsi:type="dcterms:W3CDTF">2025-12-31T17:31:00Z</dcterms:modified>
</cp:coreProperties>
</file>