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413C649B" w:rsidR="000B05C1" w:rsidRDefault="00FF78E7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9603740"/>
      <w:bookmarkStart w:id="1" w:name="_Hlk207190096"/>
      <w:r>
        <w:rPr>
          <w:rFonts w:ascii="Arial" w:hAnsi="Arial" w:cs="Arial"/>
          <w:b/>
        </w:rPr>
        <w:t>PROPUESTAS DE CONCILIACION EMITIDAS</w:t>
      </w:r>
      <w:r w:rsidR="00735C74">
        <w:rPr>
          <w:rFonts w:ascii="Arial" w:hAnsi="Arial" w:cs="Arial"/>
          <w:b/>
        </w:rPr>
        <w:t xml:space="preserve"> </w:t>
      </w:r>
      <w:r w:rsidR="003E460A">
        <w:rPr>
          <w:rFonts w:ascii="Arial" w:hAnsi="Arial" w:cs="Arial"/>
          <w:b/>
        </w:rPr>
        <w:t>POR ORGANISMOS PROTECTORES DE DERECHOS HUMANOS</w:t>
      </w:r>
    </w:p>
    <w:bookmarkEnd w:id="0"/>
    <w:p w14:paraId="1F2572BA" w14:textId="77777777" w:rsidR="00835B34" w:rsidRPr="00835B34" w:rsidRDefault="00835B34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  <w:sz w:val="14"/>
        </w:rPr>
      </w:pPr>
    </w:p>
    <w:bookmarkEnd w:id="1"/>
    <w:p w14:paraId="5D6683CE" w14:textId="6D1542FD" w:rsidR="000A4D58" w:rsidRPr="00E43FFC" w:rsidRDefault="000B05C1" w:rsidP="00E43FFC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E43FFC">
        <w:rPr>
          <w:sz w:val="22"/>
          <w:szCs w:val="22"/>
        </w:rPr>
        <w:t xml:space="preserve">La </w:t>
      </w:r>
      <w:bookmarkStart w:id="2" w:name="_Hlk207190417"/>
      <w:r w:rsidR="008917AE" w:rsidRPr="00E43FFC">
        <w:rPr>
          <w:rStyle w:val="normaltextrun"/>
          <w:b/>
          <w:bCs/>
          <w:sz w:val="22"/>
          <w:szCs w:val="22"/>
        </w:rPr>
        <w:t>Dirección de Derechos Humanos</w:t>
      </w:r>
      <w:r w:rsidRPr="00E43FFC">
        <w:rPr>
          <w:b/>
          <w:sz w:val="22"/>
          <w:szCs w:val="22"/>
        </w:rPr>
        <w:t xml:space="preserve"> </w:t>
      </w:r>
      <w:bookmarkEnd w:id="2"/>
      <w:r w:rsidRPr="00E43FFC">
        <w:rPr>
          <w:b/>
          <w:sz w:val="22"/>
          <w:szCs w:val="22"/>
        </w:rPr>
        <w:t>de la Fiscalía General del Estado de San Luis Potosí</w:t>
      </w:r>
      <w:r w:rsidRPr="00E43FFC">
        <w:rPr>
          <w:sz w:val="22"/>
          <w:szCs w:val="22"/>
        </w:rPr>
        <w:t xml:space="preserve">, con domicilio en </w:t>
      </w:r>
      <w:r w:rsidR="003931B1" w:rsidRPr="00E43FFC">
        <w:rPr>
          <w:sz w:val="22"/>
          <w:szCs w:val="22"/>
        </w:rPr>
        <w:t xml:space="preserve">Eje Vial Ponciano Arriaga, número 100, Zona Centro, San Luis Potosí, </w:t>
      </w:r>
      <w:r w:rsidR="004A58B5" w:rsidRPr="00E43FFC">
        <w:rPr>
          <w:sz w:val="22"/>
          <w:szCs w:val="22"/>
        </w:rPr>
        <w:t>San Luis Potosí</w:t>
      </w:r>
      <w:r w:rsidR="003931B1" w:rsidRPr="00E43FFC">
        <w:rPr>
          <w:sz w:val="22"/>
          <w:szCs w:val="22"/>
        </w:rPr>
        <w:t>, C</w:t>
      </w:r>
      <w:r w:rsidR="004A58B5" w:rsidRPr="00E43FFC">
        <w:rPr>
          <w:sz w:val="22"/>
          <w:szCs w:val="22"/>
        </w:rPr>
        <w:t xml:space="preserve">ódigo </w:t>
      </w:r>
      <w:r w:rsidR="003931B1" w:rsidRPr="00E43FFC">
        <w:rPr>
          <w:sz w:val="22"/>
          <w:szCs w:val="22"/>
        </w:rPr>
        <w:t>P</w:t>
      </w:r>
      <w:r w:rsidR="004A58B5" w:rsidRPr="00E43FFC">
        <w:rPr>
          <w:sz w:val="22"/>
          <w:szCs w:val="22"/>
        </w:rPr>
        <w:t>ostal</w:t>
      </w:r>
      <w:r w:rsidR="003931B1" w:rsidRPr="00E43FFC">
        <w:rPr>
          <w:sz w:val="22"/>
          <w:szCs w:val="22"/>
        </w:rPr>
        <w:t xml:space="preserve"> 78000</w:t>
      </w:r>
      <w:r w:rsidRPr="00E43FFC">
        <w:rPr>
          <w:rStyle w:val="normaltextrun"/>
          <w:bCs/>
          <w:sz w:val="22"/>
          <w:szCs w:val="22"/>
        </w:rPr>
        <w:t>,</w:t>
      </w:r>
      <w:r w:rsidRPr="00E43FFC">
        <w:rPr>
          <w:sz w:val="22"/>
          <w:szCs w:val="22"/>
        </w:rPr>
        <w:t xml:space="preserve"> es el responsable del tratamiento</w:t>
      </w:r>
      <w:r w:rsidRPr="00E43FFC">
        <w:rPr>
          <w:spacing w:val="-15"/>
          <w:sz w:val="22"/>
          <w:szCs w:val="22"/>
        </w:rPr>
        <w:t xml:space="preserve"> </w:t>
      </w:r>
      <w:r w:rsidRPr="00E43FFC">
        <w:rPr>
          <w:sz w:val="22"/>
          <w:szCs w:val="22"/>
        </w:rPr>
        <w:t>de</w:t>
      </w:r>
      <w:r w:rsidRPr="00E43FFC">
        <w:rPr>
          <w:spacing w:val="-12"/>
          <w:sz w:val="22"/>
          <w:szCs w:val="22"/>
        </w:rPr>
        <w:t xml:space="preserve"> </w:t>
      </w:r>
      <w:r w:rsidRPr="00E43FFC">
        <w:rPr>
          <w:sz w:val="22"/>
          <w:szCs w:val="22"/>
        </w:rPr>
        <w:t>los</w:t>
      </w:r>
      <w:r w:rsidRPr="00E43FFC">
        <w:rPr>
          <w:spacing w:val="-17"/>
          <w:sz w:val="22"/>
          <w:szCs w:val="22"/>
        </w:rPr>
        <w:t xml:space="preserve"> </w:t>
      </w:r>
      <w:r w:rsidRPr="00E43FFC">
        <w:rPr>
          <w:sz w:val="22"/>
          <w:szCs w:val="22"/>
        </w:rPr>
        <w:t>datos</w:t>
      </w:r>
      <w:r w:rsidRPr="00E43FFC">
        <w:rPr>
          <w:spacing w:val="-12"/>
          <w:sz w:val="22"/>
          <w:szCs w:val="22"/>
        </w:rPr>
        <w:t xml:space="preserve"> </w:t>
      </w:r>
      <w:r w:rsidRPr="00E43FFC">
        <w:rPr>
          <w:sz w:val="22"/>
          <w:szCs w:val="22"/>
        </w:rPr>
        <w:t>personales</w:t>
      </w:r>
      <w:r w:rsidRPr="00E43FFC">
        <w:rPr>
          <w:spacing w:val="-14"/>
          <w:sz w:val="22"/>
          <w:szCs w:val="22"/>
        </w:rPr>
        <w:t xml:space="preserve"> </w:t>
      </w:r>
      <w:r w:rsidRPr="00E43FFC">
        <w:rPr>
          <w:sz w:val="22"/>
          <w:szCs w:val="22"/>
        </w:rPr>
        <w:t>que</w:t>
      </w:r>
      <w:r w:rsidRPr="00E43FFC">
        <w:rPr>
          <w:spacing w:val="-23"/>
          <w:sz w:val="22"/>
          <w:szCs w:val="22"/>
        </w:rPr>
        <w:t xml:space="preserve"> </w:t>
      </w:r>
      <w:r w:rsidRPr="00E43FFC">
        <w:rPr>
          <w:sz w:val="22"/>
          <w:szCs w:val="22"/>
        </w:rPr>
        <w:t>nos</w:t>
      </w:r>
      <w:r w:rsidRPr="00E43FFC">
        <w:rPr>
          <w:spacing w:val="-22"/>
          <w:sz w:val="22"/>
          <w:szCs w:val="22"/>
        </w:rPr>
        <w:t xml:space="preserve"> </w:t>
      </w:r>
      <w:r w:rsidRPr="00E43FFC">
        <w:rPr>
          <w:sz w:val="22"/>
          <w:szCs w:val="22"/>
        </w:rPr>
        <w:t>proporcione,</w:t>
      </w:r>
      <w:r w:rsidRPr="00E43FFC">
        <w:rPr>
          <w:spacing w:val="-20"/>
          <w:sz w:val="22"/>
          <w:szCs w:val="22"/>
        </w:rPr>
        <w:t xml:space="preserve"> </w:t>
      </w:r>
      <w:r w:rsidRPr="00E43FFC">
        <w:rPr>
          <w:sz w:val="22"/>
          <w:szCs w:val="22"/>
        </w:rPr>
        <w:t>los</w:t>
      </w:r>
      <w:r w:rsidRPr="00E43FFC">
        <w:rPr>
          <w:spacing w:val="-22"/>
          <w:sz w:val="22"/>
          <w:szCs w:val="22"/>
        </w:rPr>
        <w:t xml:space="preserve"> </w:t>
      </w:r>
      <w:r w:rsidRPr="00E43FFC">
        <w:rPr>
          <w:sz w:val="22"/>
          <w:szCs w:val="22"/>
        </w:rPr>
        <w:t>cuales</w:t>
      </w:r>
      <w:r w:rsidRPr="00E43FFC">
        <w:rPr>
          <w:spacing w:val="-21"/>
          <w:sz w:val="22"/>
          <w:szCs w:val="22"/>
        </w:rPr>
        <w:t xml:space="preserve"> </w:t>
      </w:r>
      <w:r w:rsidRPr="00E43FFC">
        <w:rPr>
          <w:sz w:val="22"/>
          <w:szCs w:val="22"/>
        </w:rPr>
        <w:t>serán</w:t>
      </w:r>
      <w:r w:rsidRPr="00E43FFC">
        <w:rPr>
          <w:spacing w:val="-21"/>
          <w:sz w:val="22"/>
          <w:szCs w:val="22"/>
        </w:rPr>
        <w:t xml:space="preserve"> </w:t>
      </w:r>
      <w:r w:rsidRPr="00E43FFC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3D5B93" w:rsidR="000A4D58" w:rsidRPr="00E43FFC" w:rsidRDefault="009627E0" w:rsidP="00E43FFC">
      <w:pPr>
        <w:pStyle w:val="Textoindependiente"/>
        <w:tabs>
          <w:tab w:val="left" w:pos="4234"/>
        </w:tabs>
        <w:spacing w:before="159" w:line="276" w:lineRule="auto"/>
        <w:jc w:val="center"/>
        <w:rPr>
          <w:b/>
          <w:sz w:val="22"/>
          <w:szCs w:val="22"/>
        </w:rPr>
      </w:pPr>
      <w:r w:rsidRPr="00E43FFC">
        <w:rPr>
          <w:b/>
          <w:sz w:val="22"/>
          <w:szCs w:val="22"/>
        </w:rPr>
        <w:t>FINALIDAD</w:t>
      </w:r>
    </w:p>
    <w:p w14:paraId="45642DA9" w14:textId="2C0C8646" w:rsidR="000A4D58" w:rsidRPr="00E43FFC" w:rsidRDefault="000A4D58" w:rsidP="00E43FFC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E43FFC">
        <w:rPr>
          <w:sz w:val="22"/>
          <w:szCs w:val="22"/>
        </w:rPr>
        <w:t>Sus datos personales, serán utilizados para las siguientes finalidades:</w:t>
      </w:r>
    </w:p>
    <w:p w14:paraId="7787F036" w14:textId="77777777" w:rsidR="00E43FFC" w:rsidRPr="00E43FFC" w:rsidRDefault="00E43FFC" w:rsidP="00E43FFC">
      <w:pPr>
        <w:pStyle w:val="Textoindependiente"/>
        <w:spacing w:before="116" w:line="276" w:lineRule="auto"/>
        <w:jc w:val="both"/>
        <w:rPr>
          <w:sz w:val="6"/>
          <w:szCs w:val="22"/>
        </w:rPr>
      </w:pPr>
    </w:p>
    <w:p w14:paraId="2E0E4443" w14:textId="22FBD334" w:rsidR="00F1777D" w:rsidRPr="00E43FFC" w:rsidRDefault="00FF78E7" w:rsidP="00E43FFC">
      <w:pPr>
        <w:pStyle w:val="paragraph"/>
        <w:numPr>
          <w:ilvl w:val="0"/>
          <w:numId w:val="14"/>
        </w:numPr>
        <w:spacing w:before="0" w:beforeAutospacing="0" w:after="240" w:afterAutospacing="0" w:line="276" w:lineRule="auto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FC">
        <w:rPr>
          <w:rFonts w:ascii="Arial" w:hAnsi="Arial" w:cs="Arial"/>
          <w:sz w:val="22"/>
          <w:szCs w:val="22"/>
        </w:rPr>
        <w:t>Seguimiento y cumplimiento a las Propuestas de Conciliación emitidas por Organismos Protectores de Derechos Humanos</w:t>
      </w:r>
      <w:r w:rsidR="003931B1" w:rsidRPr="00E43FFC">
        <w:rPr>
          <w:rFonts w:ascii="Arial" w:hAnsi="Arial" w:cs="Arial"/>
          <w:sz w:val="22"/>
          <w:szCs w:val="22"/>
        </w:rPr>
        <w:t>.</w:t>
      </w:r>
    </w:p>
    <w:p w14:paraId="4ADA9B51" w14:textId="77777777" w:rsidR="00F1777D" w:rsidRPr="00E43FFC" w:rsidRDefault="000A4D58" w:rsidP="00E43FFC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43FFC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84E2775" w14:textId="17042976" w:rsidR="00F1777D" w:rsidRPr="00E43FFC" w:rsidRDefault="00FF78E7" w:rsidP="00E43FFC">
      <w:pPr>
        <w:pStyle w:val="Prrafodelista"/>
        <w:numPr>
          <w:ilvl w:val="0"/>
          <w:numId w:val="14"/>
        </w:num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 w:rsidRPr="00E43FFC">
        <w:rPr>
          <w:rFonts w:eastAsia="Times New Roman"/>
          <w:lang w:eastAsia="es-MX"/>
        </w:rPr>
        <w:t>Cumplimiento a las Propuestas de Conciliación emitidas por</w:t>
      </w:r>
      <w:r w:rsidR="00F1777D" w:rsidRPr="00E43FFC">
        <w:rPr>
          <w:rFonts w:eastAsia="Times New Roman"/>
          <w:lang w:eastAsia="es-MX"/>
        </w:rPr>
        <w:t xml:space="preserve"> </w:t>
      </w:r>
      <w:r w:rsidR="003E460A" w:rsidRPr="00E43FFC">
        <w:rPr>
          <w:rFonts w:eastAsia="Times New Roman"/>
          <w:lang w:eastAsia="es-MX"/>
        </w:rPr>
        <w:t>O</w:t>
      </w:r>
      <w:r w:rsidR="00F1777D" w:rsidRPr="00E43FFC">
        <w:rPr>
          <w:rFonts w:eastAsia="Times New Roman"/>
          <w:lang w:eastAsia="es-MX"/>
        </w:rPr>
        <w:t xml:space="preserve">rganismos </w:t>
      </w:r>
      <w:r w:rsidR="003E460A" w:rsidRPr="00E43FFC">
        <w:rPr>
          <w:rFonts w:eastAsia="Times New Roman"/>
          <w:lang w:eastAsia="es-MX"/>
        </w:rPr>
        <w:t>P</w:t>
      </w:r>
      <w:r w:rsidR="00F1777D" w:rsidRPr="00E43FFC">
        <w:rPr>
          <w:rFonts w:eastAsia="Times New Roman"/>
          <w:lang w:eastAsia="es-MX"/>
        </w:rPr>
        <w:t xml:space="preserve">rotectores de </w:t>
      </w:r>
      <w:r w:rsidR="003E460A" w:rsidRPr="00E43FFC">
        <w:rPr>
          <w:rFonts w:eastAsia="Times New Roman"/>
          <w:lang w:eastAsia="es-MX"/>
        </w:rPr>
        <w:t>D</w:t>
      </w:r>
      <w:r w:rsidR="00F1777D" w:rsidRPr="00E43FFC">
        <w:rPr>
          <w:rFonts w:eastAsia="Times New Roman"/>
          <w:lang w:eastAsia="es-MX"/>
        </w:rPr>
        <w:t xml:space="preserve">erechos </w:t>
      </w:r>
      <w:r w:rsidR="003E460A" w:rsidRPr="00E43FFC">
        <w:rPr>
          <w:rFonts w:eastAsia="Times New Roman"/>
          <w:lang w:eastAsia="es-MX"/>
        </w:rPr>
        <w:t>H</w:t>
      </w:r>
      <w:r w:rsidR="00F1777D" w:rsidRPr="00E43FFC">
        <w:rPr>
          <w:rFonts w:eastAsia="Times New Roman"/>
          <w:lang w:eastAsia="es-MX"/>
        </w:rPr>
        <w:t>umanos.</w:t>
      </w:r>
    </w:p>
    <w:p w14:paraId="38A4687D" w14:textId="77777777" w:rsidR="003E460A" w:rsidRPr="00E43FFC" w:rsidRDefault="003E460A" w:rsidP="00E43FFC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654C3BF1" w:rsidR="000A4D58" w:rsidRPr="00E43FFC" w:rsidRDefault="009627E0" w:rsidP="00E43FFC">
      <w:pPr>
        <w:spacing w:after="0"/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E43FFC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E43FFC" w:rsidRDefault="000A4D58" w:rsidP="00E43FFC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E43FFC" w:rsidRDefault="000A4D58" w:rsidP="00E43FFC">
      <w:pPr>
        <w:jc w:val="both"/>
        <w:rPr>
          <w:rFonts w:ascii="Arial" w:hAnsi="Arial" w:cs="Arial"/>
        </w:rPr>
      </w:pPr>
      <w:r w:rsidRPr="00E43FFC">
        <w:rPr>
          <w:rFonts w:ascii="Arial" w:hAnsi="Arial" w:cs="Arial"/>
        </w:rPr>
        <w:t>a) Del tratamiento de datos personales.</w:t>
      </w:r>
    </w:p>
    <w:p w14:paraId="6D5A0E7B" w14:textId="77777777" w:rsidR="0078147B" w:rsidRPr="00E43FFC" w:rsidRDefault="001B6777" w:rsidP="00E43FFC">
      <w:pPr>
        <w:ind w:left="708"/>
        <w:jc w:val="both"/>
        <w:rPr>
          <w:rFonts w:ascii="Arial" w:eastAsia="Times New Roman" w:hAnsi="Arial" w:cs="Arial"/>
          <w:lang w:val="es-ES" w:eastAsia="es-MX" w:bidi="es-ES"/>
        </w:rPr>
      </w:pPr>
      <w:r w:rsidRPr="00E43FFC">
        <w:rPr>
          <w:rFonts w:ascii="Arial" w:eastAsia="Times New Roman" w:hAnsi="Arial" w:cs="Arial"/>
          <w:lang w:val="es-ES" w:eastAsia="es-MX" w:bidi="es-ES"/>
        </w:rPr>
        <w:t xml:space="preserve">Artículo </w:t>
      </w:r>
      <w:r w:rsidR="00F1674C" w:rsidRPr="00E43FFC">
        <w:rPr>
          <w:rFonts w:ascii="Arial" w:eastAsia="Times New Roman" w:hAnsi="Arial" w:cs="Arial"/>
          <w:lang w:val="es-ES" w:eastAsia="es-MX" w:bidi="es-ES"/>
        </w:rPr>
        <w:t xml:space="preserve">17 </w:t>
      </w:r>
      <w:r w:rsidRPr="00E43FFC">
        <w:rPr>
          <w:rFonts w:ascii="Arial" w:eastAsia="Times New Roman" w:hAnsi="Arial" w:cs="Arial"/>
          <w:lang w:val="es-ES" w:eastAsia="es-MX" w:bidi="es-ES"/>
        </w:rPr>
        <w:t>fracci</w:t>
      </w:r>
      <w:r w:rsidR="00F1674C" w:rsidRPr="00E43FFC">
        <w:rPr>
          <w:rFonts w:ascii="Arial" w:eastAsia="Times New Roman" w:hAnsi="Arial" w:cs="Arial"/>
          <w:lang w:val="es-ES" w:eastAsia="es-MX" w:bidi="es-ES"/>
        </w:rPr>
        <w:t xml:space="preserve">ones I, III, IV, VIII y X </w:t>
      </w:r>
      <w:r w:rsidRPr="00E43FFC">
        <w:rPr>
          <w:rFonts w:ascii="Arial" w:eastAsia="Times New Roman" w:hAnsi="Arial" w:cs="Arial"/>
          <w:lang w:val="es-ES" w:eastAsia="es-MX" w:bidi="es-ES"/>
        </w:rPr>
        <w:t xml:space="preserve">del Reglamento Interno de la Fiscalía General del Estado de San Luis Potosí, </w:t>
      </w:r>
    </w:p>
    <w:p w14:paraId="50C0F57D" w14:textId="023772B6" w:rsidR="001B6777" w:rsidRPr="00E43FFC" w:rsidRDefault="0078147B" w:rsidP="00E43FFC">
      <w:pPr>
        <w:ind w:left="708"/>
        <w:jc w:val="both"/>
        <w:rPr>
          <w:rFonts w:ascii="Arial" w:hAnsi="Arial" w:cs="Arial"/>
        </w:rPr>
      </w:pPr>
      <w:r w:rsidRPr="00E43FFC">
        <w:rPr>
          <w:rFonts w:ascii="Arial" w:eastAsia="Times New Roman" w:hAnsi="Arial" w:cs="Arial"/>
          <w:lang w:val="es-ES" w:eastAsia="es-MX" w:bidi="es-ES"/>
        </w:rPr>
        <w:t xml:space="preserve">Artículos </w:t>
      </w:r>
      <w:r w:rsidR="00CD5373" w:rsidRPr="00E43FFC">
        <w:rPr>
          <w:rFonts w:ascii="Arial" w:eastAsia="Times New Roman" w:hAnsi="Arial" w:cs="Arial"/>
          <w:lang w:val="es-ES" w:eastAsia="es-MX" w:bidi="es-ES"/>
        </w:rPr>
        <w:t>13, 14, 15</w:t>
      </w:r>
      <w:r w:rsidR="001B6777" w:rsidRPr="00E43FFC">
        <w:rPr>
          <w:rFonts w:ascii="Arial" w:eastAsia="Times New Roman" w:hAnsi="Arial" w:cs="Arial"/>
          <w:lang w:val="es-ES" w:eastAsia="es-MX" w:bidi="es-ES"/>
        </w:rPr>
        <w:t xml:space="preserve"> de la Ley de Protección de Datos Personales en Posesión de los Sujetos Obligados del Estado de San Luis Potosí.</w:t>
      </w:r>
      <w:r w:rsidR="001B6777" w:rsidRPr="00E43FFC">
        <w:rPr>
          <w:rFonts w:ascii="Arial" w:hAnsi="Arial" w:cs="Arial"/>
        </w:rPr>
        <w:t xml:space="preserve"> </w:t>
      </w:r>
    </w:p>
    <w:p w14:paraId="662F873B" w14:textId="77777777" w:rsidR="000A4D58" w:rsidRPr="00E43FFC" w:rsidRDefault="000A4D58" w:rsidP="00E43FFC">
      <w:pPr>
        <w:rPr>
          <w:rFonts w:ascii="Arial" w:hAnsi="Arial" w:cs="Arial"/>
        </w:rPr>
      </w:pPr>
      <w:r w:rsidRPr="00E43FFC">
        <w:rPr>
          <w:rFonts w:ascii="Arial" w:hAnsi="Arial" w:cs="Arial"/>
        </w:rPr>
        <w:t xml:space="preserve">b) De las transferencias de datos personales. </w:t>
      </w:r>
    </w:p>
    <w:p w14:paraId="637AFBFC" w14:textId="77777777" w:rsidR="003537D5" w:rsidRPr="00E43FFC" w:rsidRDefault="003537D5" w:rsidP="00E43FFC">
      <w:pPr>
        <w:ind w:left="708"/>
        <w:rPr>
          <w:rFonts w:ascii="Arial" w:hAnsi="Arial" w:cs="Arial"/>
        </w:rPr>
      </w:pPr>
      <w:r w:rsidRPr="00E43FFC">
        <w:rPr>
          <w:rFonts w:ascii="Arial" w:hAnsi="Arial" w:cs="Arial"/>
        </w:rPr>
        <w:t xml:space="preserve">Articulo </w:t>
      </w:r>
      <w:r w:rsidR="00CD5373" w:rsidRPr="00E43FFC">
        <w:rPr>
          <w:rFonts w:ascii="Arial" w:hAnsi="Arial" w:cs="Arial"/>
        </w:rPr>
        <w:t>98 fracciones II y IV</w:t>
      </w:r>
      <w:r w:rsidRPr="00E43FFC">
        <w:rPr>
          <w:rFonts w:ascii="Arial" w:hAnsi="Arial" w:cs="Arial"/>
        </w:rPr>
        <w:t xml:space="preserve"> </w:t>
      </w:r>
      <w:r w:rsidRPr="00E43FFC">
        <w:rPr>
          <w:rFonts w:ascii="Arial" w:eastAsia="Times New Roman" w:hAnsi="Arial" w:cs="Arial"/>
          <w:lang w:val="es-ES" w:eastAsia="es-MX" w:bidi="es-ES"/>
        </w:rPr>
        <w:t>de la Ley de Protección de Datos Personales en Posesión de los Sujetos Obligados del Estado de San Luis Potosí</w:t>
      </w:r>
      <w:r w:rsidRPr="00E43FFC">
        <w:rPr>
          <w:rFonts w:ascii="Arial" w:hAnsi="Arial" w:cs="Arial"/>
        </w:rPr>
        <w:t>.</w:t>
      </w:r>
    </w:p>
    <w:p w14:paraId="398D65EB" w14:textId="09199B84" w:rsidR="009B51AA" w:rsidRPr="00E43FFC" w:rsidRDefault="003537D5" w:rsidP="00E43FFC">
      <w:pPr>
        <w:ind w:left="708"/>
        <w:rPr>
          <w:rFonts w:ascii="Arial" w:hAnsi="Arial" w:cs="Arial"/>
          <w:iCs/>
        </w:rPr>
      </w:pPr>
      <w:r w:rsidRPr="00E43FFC">
        <w:rPr>
          <w:rFonts w:ascii="Arial" w:hAnsi="Arial" w:cs="Arial"/>
          <w:iCs/>
        </w:rPr>
        <w:t>Artículo 142 fracción V de la Ley de Transparencia del Estado de San Luis Potosí.</w:t>
      </w:r>
    </w:p>
    <w:p w14:paraId="366FB9CC" w14:textId="2B9F2E8A" w:rsidR="003537D5" w:rsidRPr="00E43FFC" w:rsidRDefault="003537D5" w:rsidP="00E43FFC">
      <w:pPr>
        <w:ind w:left="708"/>
        <w:rPr>
          <w:rFonts w:ascii="Arial" w:hAnsi="Arial" w:cs="Arial"/>
        </w:rPr>
      </w:pPr>
      <w:r w:rsidRPr="00E43FFC">
        <w:rPr>
          <w:rFonts w:ascii="Arial" w:hAnsi="Arial" w:cs="Arial"/>
        </w:rPr>
        <w:t xml:space="preserve">Articulo 22 fracción I inciso a) de la Ley de la Comisión Estatal de Derechos Humanos de San Luis </w:t>
      </w:r>
      <w:r w:rsidR="0078147B" w:rsidRPr="00E43FFC">
        <w:rPr>
          <w:rFonts w:ascii="Arial" w:hAnsi="Arial" w:cs="Arial"/>
        </w:rPr>
        <w:t>Potosí</w:t>
      </w:r>
      <w:r w:rsidRPr="00E43FFC">
        <w:rPr>
          <w:rFonts w:ascii="Arial" w:hAnsi="Arial" w:cs="Arial"/>
        </w:rPr>
        <w:t>.</w:t>
      </w:r>
    </w:p>
    <w:p w14:paraId="6E21B5AE" w14:textId="6EC4465F" w:rsidR="000A4D58" w:rsidRPr="00E43FFC" w:rsidRDefault="009627E0" w:rsidP="00E43FFC">
      <w:pPr>
        <w:jc w:val="center"/>
        <w:rPr>
          <w:rFonts w:ascii="Arial" w:hAnsi="Arial" w:cs="Arial"/>
          <w:b/>
        </w:rPr>
      </w:pPr>
      <w:r w:rsidRPr="00E43FFC">
        <w:rPr>
          <w:rFonts w:ascii="Arial" w:hAnsi="Arial" w:cs="Arial"/>
          <w:b/>
        </w:rPr>
        <w:t>DATOS PERSONALES RECABADOS</w:t>
      </w:r>
    </w:p>
    <w:p w14:paraId="694B56C0" w14:textId="5BB6A678" w:rsidR="000A4D58" w:rsidRPr="00E43FFC" w:rsidRDefault="000A4D58" w:rsidP="00E43FFC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E43FFC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091D1E6B" w14:textId="77777777" w:rsidR="003E460A" w:rsidRPr="00E43FFC" w:rsidRDefault="003E460A" w:rsidP="00E43FFC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0A4D58" w:rsidRPr="00E43FFC" w14:paraId="5F394B7A" w14:textId="77777777" w:rsidTr="00E42C68">
        <w:tc>
          <w:tcPr>
            <w:tcW w:w="4786" w:type="dxa"/>
          </w:tcPr>
          <w:p w14:paraId="0A4BFBB7" w14:textId="77777777" w:rsidR="000A4D58" w:rsidRPr="00E43FFC" w:rsidRDefault="000A4D58" w:rsidP="00E43FFC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bookmarkStart w:id="3" w:name="_Hlk209600669"/>
            <w:r w:rsidRPr="00E43FFC">
              <w:rPr>
                <w:b/>
              </w:rPr>
              <w:t>Datos personales</w:t>
            </w:r>
          </w:p>
        </w:tc>
        <w:tc>
          <w:tcPr>
            <w:tcW w:w="4565" w:type="dxa"/>
          </w:tcPr>
          <w:p w14:paraId="2004478A" w14:textId="77777777" w:rsidR="000A4D58" w:rsidRPr="00E43FFC" w:rsidRDefault="000A4D58" w:rsidP="00E43FFC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E43FFC">
              <w:rPr>
                <w:b/>
              </w:rPr>
              <w:t>Datos personales sensibles</w:t>
            </w:r>
          </w:p>
        </w:tc>
      </w:tr>
      <w:tr w:rsidR="004A58B5" w:rsidRPr="00E43FFC" w14:paraId="58950E71" w14:textId="77777777" w:rsidTr="00E42C68">
        <w:tc>
          <w:tcPr>
            <w:tcW w:w="4786" w:type="dxa"/>
          </w:tcPr>
          <w:p w14:paraId="7C1AF6CD" w14:textId="13EE830E" w:rsidR="004A58B5" w:rsidRPr="00E43FFC" w:rsidRDefault="004A58B5" w:rsidP="00E43FFC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3FFC">
              <w:t>Nombre y apellidos del quejoso</w:t>
            </w:r>
          </w:p>
        </w:tc>
        <w:tc>
          <w:tcPr>
            <w:tcW w:w="4565" w:type="dxa"/>
          </w:tcPr>
          <w:p w14:paraId="317B0C56" w14:textId="2FB20710" w:rsidR="004A58B5" w:rsidRPr="00E43FFC" w:rsidRDefault="004A58B5" w:rsidP="00E43FFC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3FFC">
              <w:t>Fotografía</w:t>
            </w:r>
          </w:p>
        </w:tc>
      </w:tr>
      <w:tr w:rsidR="004A58B5" w:rsidRPr="00E43FFC" w14:paraId="7A98917D" w14:textId="77777777" w:rsidTr="00E42C68">
        <w:tc>
          <w:tcPr>
            <w:tcW w:w="4786" w:type="dxa"/>
          </w:tcPr>
          <w:p w14:paraId="391EFA3E" w14:textId="04BEF261" w:rsidR="004A58B5" w:rsidRPr="00E43FFC" w:rsidRDefault="004A58B5" w:rsidP="00E43FFC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3FFC">
              <w:t>Nombre y apellidos del recurrente</w:t>
            </w:r>
          </w:p>
        </w:tc>
        <w:tc>
          <w:tcPr>
            <w:tcW w:w="4565" w:type="dxa"/>
          </w:tcPr>
          <w:p w14:paraId="7472FE74" w14:textId="7BCC595C" w:rsidR="004A58B5" w:rsidRPr="00E43FFC" w:rsidRDefault="004A58B5" w:rsidP="00E43FFC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3FFC">
              <w:t>Certificación medica</w:t>
            </w:r>
          </w:p>
        </w:tc>
      </w:tr>
      <w:tr w:rsidR="004A58B5" w:rsidRPr="00E43FFC" w14:paraId="44853F1A" w14:textId="77777777" w:rsidTr="00E42C68">
        <w:tc>
          <w:tcPr>
            <w:tcW w:w="4786" w:type="dxa"/>
          </w:tcPr>
          <w:p w14:paraId="6E430296" w14:textId="006EC1BC" w:rsidR="004A58B5" w:rsidRPr="00E43FFC" w:rsidRDefault="004A58B5" w:rsidP="00E43FFC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3FFC">
              <w:t>Clave Única de Registro de Población</w:t>
            </w:r>
          </w:p>
        </w:tc>
        <w:tc>
          <w:tcPr>
            <w:tcW w:w="4565" w:type="dxa"/>
          </w:tcPr>
          <w:p w14:paraId="1BC73692" w14:textId="225837B2" w:rsidR="004A58B5" w:rsidRPr="00E43FFC" w:rsidRDefault="004A58B5" w:rsidP="00E43FFC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3FFC">
              <w:t>Señas particulares</w:t>
            </w:r>
          </w:p>
        </w:tc>
      </w:tr>
      <w:tr w:rsidR="004A58B5" w:rsidRPr="00E43FFC" w14:paraId="2F2868F8" w14:textId="77777777" w:rsidTr="00E42C68">
        <w:tc>
          <w:tcPr>
            <w:tcW w:w="4786" w:type="dxa"/>
          </w:tcPr>
          <w:p w14:paraId="3C3FB28F" w14:textId="44A0A0C1" w:rsidR="004A58B5" w:rsidRPr="00E43FFC" w:rsidRDefault="004A58B5" w:rsidP="00E43FFC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3FFC">
              <w:t>Sexo</w:t>
            </w:r>
          </w:p>
        </w:tc>
        <w:tc>
          <w:tcPr>
            <w:tcW w:w="4565" w:type="dxa"/>
          </w:tcPr>
          <w:p w14:paraId="72B1EEF0" w14:textId="2BBD0F53" w:rsidR="004A58B5" w:rsidRPr="00E43FFC" w:rsidRDefault="004A58B5" w:rsidP="00E43FFC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3FFC">
              <w:t>Enfermedades</w:t>
            </w:r>
          </w:p>
        </w:tc>
      </w:tr>
      <w:tr w:rsidR="004A58B5" w:rsidRPr="00E43FFC" w14:paraId="69991AD8" w14:textId="77777777" w:rsidTr="00E42C68">
        <w:tc>
          <w:tcPr>
            <w:tcW w:w="4786" w:type="dxa"/>
          </w:tcPr>
          <w:p w14:paraId="42A0A5CB" w14:textId="014FA1BC" w:rsidR="004A58B5" w:rsidRPr="00E43FFC" w:rsidRDefault="004A58B5" w:rsidP="00E43FFC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3FFC">
              <w:t>Edad</w:t>
            </w:r>
          </w:p>
        </w:tc>
        <w:tc>
          <w:tcPr>
            <w:tcW w:w="4565" w:type="dxa"/>
          </w:tcPr>
          <w:p w14:paraId="28052CEC" w14:textId="723DB023" w:rsidR="004A58B5" w:rsidRPr="00E43FFC" w:rsidRDefault="004A58B5" w:rsidP="00E43FFC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3FFC">
              <w:t>Destino del cadáver</w:t>
            </w:r>
          </w:p>
        </w:tc>
      </w:tr>
      <w:tr w:rsidR="004A58B5" w:rsidRPr="00E43FFC" w14:paraId="4E0C216A" w14:textId="77777777" w:rsidTr="00E42C68">
        <w:tc>
          <w:tcPr>
            <w:tcW w:w="4786" w:type="dxa"/>
          </w:tcPr>
          <w:p w14:paraId="18C59159" w14:textId="4D37BB5D" w:rsidR="004A58B5" w:rsidRPr="00E43FFC" w:rsidRDefault="004A58B5" w:rsidP="00E43FFC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3FFC">
              <w:t>Ocupación</w:t>
            </w:r>
          </w:p>
        </w:tc>
        <w:tc>
          <w:tcPr>
            <w:tcW w:w="4565" w:type="dxa"/>
          </w:tcPr>
          <w:p w14:paraId="6E65AF8A" w14:textId="09448199" w:rsidR="004A58B5" w:rsidRPr="00E43FFC" w:rsidRDefault="004A58B5" w:rsidP="00E43FFC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3FFC">
              <w:t>Causa de defunción</w:t>
            </w:r>
          </w:p>
        </w:tc>
      </w:tr>
      <w:tr w:rsidR="00E55ACC" w:rsidRPr="00E43FFC" w14:paraId="5A2FF906" w14:textId="77777777" w:rsidTr="00E42C68">
        <w:tc>
          <w:tcPr>
            <w:tcW w:w="4786" w:type="dxa"/>
          </w:tcPr>
          <w:p w14:paraId="085309B1" w14:textId="13BC2E37" w:rsidR="00E55ACC" w:rsidRPr="00E43FFC" w:rsidRDefault="004A58B5" w:rsidP="00E43FFC">
            <w:pPr>
              <w:pStyle w:val="Prrafodelista"/>
              <w:spacing w:line="276" w:lineRule="auto"/>
              <w:ind w:left="0" w:firstLine="0"/>
            </w:pPr>
            <w:r w:rsidRPr="00E43FFC">
              <w:t>Nacionalidad</w:t>
            </w:r>
          </w:p>
        </w:tc>
        <w:tc>
          <w:tcPr>
            <w:tcW w:w="4565" w:type="dxa"/>
          </w:tcPr>
          <w:p w14:paraId="74A78897" w14:textId="212092DE" w:rsidR="00E55ACC" w:rsidRPr="00E43FFC" w:rsidRDefault="004A58B5" w:rsidP="00E43FFC">
            <w:pPr>
              <w:pStyle w:val="Prrafodelista"/>
              <w:spacing w:line="276" w:lineRule="auto"/>
              <w:ind w:left="0" w:firstLine="0"/>
            </w:pPr>
            <w:r w:rsidRPr="00E43FFC">
              <w:t>Fecha, hora y lugar de la defunción</w:t>
            </w:r>
          </w:p>
        </w:tc>
      </w:tr>
      <w:tr w:rsidR="000A4D58" w:rsidRPr="00E43FFC" w14:paraId="0025230D" w14:textId="77777777" w:rsidTr="00E42C68">
        <w:tc>
          <w:tcPr>
            <w:tcW w:w="4786" w:type="dxa"/>
          </w:tcPr>
          <w:p w14:paraId="76A9E7E7" w14:textId="1B573907" w:rsidR="000A4D58" w:rsidRPr="00E43FFC" w:rsidRDefault="004A58B5" w:rsidP="00E43FFC">
            <w:pPr>
              <w:pStyle w:val="Prrafodelista"/>
              <w:spacing w:line="276" w:lineRule="auto"/>
              <w:ind w:left="0" w:firstLine="0"/>
            </w:pPr>
            <w:r w:rsidRPr="00E43FFC">
              <w:lastRenderedPageBreak/>
              <w:t>Estado Civil</w:t>
            </w:r>
          </w:p>
        </w:tc>
        <w:tc>
          <w:tcPr>
            <w:tcW w:w="4565" w:type="dxa"/>
          </w:tcPr>
          <w:p w14:paraId="6F3284FF" w14:textId="72EF5989" w:rsidR="000A4D58" w:rsidRPr="00E43FFC" w:rsidRDefault="004A58B5" w:rsidP="00E43FFC">
            <w:pPr>
              <w:pStyle w:val="Prrafodelista"/>
              <w:spacing w:line="276" w:lineRule="auto"/>
              <w:ind w:left="0" w:firstLine="0"/>
            </w:pPr>
            <w:r w:rsidRPr="00E43FFC">
              <w:t>Numero de Certificado de Defunción</w:t>
            </w:r>
          </w:p>
        </w:tc>
      </w:tr>
      <w:tr w:rsidR="000A4D58" w:rsidRPr="00E43FFC" w14:paraId="59F44C05" w14:textId="77777777" w:rsidTr="00E42C68">
        <w:tc>
          <w:tcPr>
            <w:tcW w:w="4786" w:type="dxa"/>
          </w:tcPr>
          <w:p w14:paraId="2F7892A9" w14:textId="26905EFC" w:rsidR="000A4D58" w:rsidRPr="00E43FFC" w:rsidRDefault="004A58B5" w:rsidP="00E43FFC">
            <w:pPr>
              <w:pStyle w:val="Prrafodelista"/>
              <w:spacing w:line="276" w:lineRule="auto"/>
              <w:ind w:left="0" w:firstLine="0"/>
            </w:pPr>
            <w:r w:rsidRPr="00E43FFC">
              <w:t>Fecha de Nacimiento</w:t>
            </w:r>
          </w:p>
        </w:tc>
        <w:tc>
          <w:tcPr>
            <w:tcW w:w="4565" w:type="dxa"/>
          </w:tcPr>
          <w:p w14:paraId="3F9F3656" w14:textId="01387C05" w:rsidR="000A4D58" w:rsidRPr="00E43FFC" w:rsidRDefault="004A58B5" w:rsidP="00E43FFC">
            <w:pPr>
              <w:pStyle w:val="Prrafodelista"/>
              <w:spacing w:line="276" w:lineRule="auto"/>
              <w:ind w:left="0" w:firstLine="0"/>
            </w:pPr>
            <w:r w:rsidRPr="00E43FFC">
              <w:t>Identificador Electrónico del Acta de defunción</w:t>
            </w:r>
          </w:p>
        </w:tc>
      </w:tr>
      <w:tr w:rsidR="00D963E2" w:rsidRPr="00E43FFC" w14:paraId="1A722A95" w14:textId="77777777" w:rsidTr="00E42C68">
        <w:tc>
          <w:tcPr>
            <w:tcW w:w="4786" w:type="dxa"/>
          </w:tcPr>
          <w:p w14:paraId="7C0CC9F2" w14:textId="454F7853" w:rsidR="00D963E2" w:rsidRPr="00E43FFC" w:rsidRDefault="00D963E2" w:rsidP="00E43FFC">
            <w:pPr>
              <w:pStyle w:val="Prrafodelista"/>
              <w:spacing w:line="276" w:lineRule="auto"/>
              <w:ind w:left="0" w:firstLine="0"/>
            </w:pPr>
            <w:r w:rsidRPr="00E43FFC">
              <w:t>Lugar de Nacimiento</w:t>
            </w:r>
          </w:p>
        </w:tc>
        <w:tc>
          <w:tcPr>
            <w:tcW w:w="4565" w:type="dxa"/>
            <w:vMerge w:val="restart"/>
          </w:tcPr>
          <w:p w14:paraId="11AC4F7D" w14:textId="644B8B43" w:rsidR="00D963E2" w:rsidRPr="00E43FFC" w:rsidRDefault="00D963E2" w:rsidP="00E43FFC">
            <w:pPr>
              <w:pStyle w:val="Prrafodelista"/>
              <w:spacing w:line="276" w:lineRule="auto"/>
              <w:ind w:left="0" w:firstLine="0"/>
            </w:pPr>
            <w:r w:rsidRPr="00E43FFC">
              <w:t>Características físicas</w:t>
            </w:r>
          </w:p>
        </w:tc>
      </w:tr>
      <w:tr w:rsidR="00D963E2" w:rsidRPr="00E43FFC" w14:paraId="031F29E0" w14:textId="77777777" w:rsidTr="00E42C68">
        <w:tc>
          <w:tcPr>
            <w:tcW w:w="4786" w:type="dxa"/>
          </w:tcPr>
          <w:p w14:paraId="250FF0EA" w14:textId="230721C8" w:rsidR="00D963E2" w:rsidRPr="00E43FFC" w:rsidRDefault="00D963E2" w:rsidP="00E43FFC">
            <w:pPr>
              <w:pStyle w:val="Prrafodelista"/>
              <w:spacing w:line="276" w:lineRule="auto"/>
              <w:ind w:left="0" w:firstLine="0"/>
            </w:pPr>
            <w:r w:rsidRPr="00E43FFC">
              <w:t>Numero de Pasaporte</w:t>
            </w:r>
          </w:p>
        </w:tc>
        <w:tc>
          <w:tcPr>
            <w:tcW w:w="4565" w:type="dxa"/>
            <w:vMerge/>
          </w:tcPr>
          <w:p w14:paraId="6F9A0783" w14:textId="42D89121" w:rsidR="00D963E2" w:rsidRPr="00E43FFC" w:rsidRDefault="00D963E2" w:rsidP="00E43FFC">
            <w:pPr>
              <w:pStyle w:val="Prrafodelista"/>
              <w:spacing w:line="276" w:lineRule="auto"/>
              <w:ind w:left="0" w:firstLine="0"/>
            </w:pPr>
          </w:p>
        </w:tc>
      </w:tr>
      <w:bookmarkEnd w:id="3"/>
    </w:tbl>
    <w:p w14:paraId="017CA11E" w14:textId="12311B44" w:rsidR="000B05C1" w:rsidRPr="00E43FFC" w:rsidRDefault="000B05C1" w:rsidP="00E43FFC">
      <w:pPr>
        <w:spacing w:after="0"/>
        <w:jc w:val="center"/>
        <w:rPr>
          <w:rFonts w:ascii="Arial" w:hAnsi="Arial" w:cs="Arial"/>
          <w:lang w:val="es-ES"/>
        </w:rPr>
      </w:pPr>
    </w:p>
    <w:p w14:paraId="4AA325DE" w14:textId="3B0B58C9" w:rsidR="000B05C1" w:rsidRPr="00E43FFC" w:rsidRDefault="009627E0" w:rsidP="00E43FFC">
      <w:pPr>
        <w:jc w:val="center"/>
        <w:rPr>
          <w:rFonts w:ascii="Arial" w:hAnsi="Arial" w:cs="Arial"/>
          <w:b/>
          <w:lang w:val="es-ES"/>
        </w:rPr>
      </w:pPr>
      <w:r w:rsidRPr="00E43FFC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E43FFC" w:rsidRDefault="000A4D58" w:rsidP="00E43FFC">
      <w:pPr>
        <w:jc w:val="both"/>
        <w:rPr>
          <w:rFonts w:ascii="Arial" w:hAnsi="Arial" w:cs="Arial"/>
          <w:b/>
        </w:rPr>
      </w:pPr>
      <w:r w:rsidRPr="00E43FFC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0A4D58" w:rsidRPr="00E43FFC" w14:paraId="3C9B3D67" w14:textId="77777777" w:rsidTr="00E42C68">
        <w:tc>
          <w:tcPr>
            <w:tcW w:w="4523" w:type="dxa"/>
          </w:tcPr>
          <w:p w14:paraId="05782672" w14:textId="77777777" w:rsidR="000A4D58" w:rsidRPr="00E43FFC" w:rsidRDefault="000A4D58" w:rsidP="00E43FF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43FFC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70" w:type="dxa"/>
          </w:tcPr>
          <w:p w14:paraId="6D67A7BF" w14:textId="77777777" w:rsidR="000A4D58" w:rsidRPr="00E43FFC" w:rsidRDefault="000A4D58" w:rsidP="00E43FF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43FFC">
              <w:rPr>
                <w:sz w:val="22"/>
                <w:szCs w:val="22"/>
              </w:rPr>
              <w:t>Finalidad</w:t>
            </w:r>
          </w:p>
        </w:tc>
      </w:tr>
      <w:tr w:rsidR="000A4D58" w:rsidRPr="00E43FFC" w14:paraId="0FBFEEC2" w14:textId="77777777" w:rsidTr="00E42C68">
        <w:trPr>
          <w:trHeight w:val="738"/>
        </w:trPr>
        <w:tc>
          <w:tcPr>
            <w:tcW w:w="4523" w:type="dxa"/>
          </w:tcPr>
          <w:p w14:paraId="12908734" w14:textId="3A73456B" w:rsidR="00835B34" w:rsidRPr="00E43FFC" w:rsidRDefault="00835B34" w:rsidP="00E43FFC">
            <w:pPr>
              <w:pStyle w:val="Ttulo3"/>
              <w:numPr>
                <w:ilvl w:val="0"/>
                <w:numId w:val="13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43FFC">
              <w:rPr>
                <w:b w:val="0"/>
                <w:sz w:val="22"/>
                <w:szCs w:val="22"/>
              </w:rPr>
              <w:t>Comisión Estatal de Derechos Humanos del Estado de San Luis Potosí (CEDHSLP).</w:t>
            </w:r>
          </w:p>
          <w:p w14:paraId="2A8F6B5D" w14:textId="6E674914" w:rsidR="00835B34" w:rsidRPr="00E43FFC" w:rsidRDefault="00835B34" w:rsidP="00E43FFC">
            <w:pPr>
              <w:pStyle w:val="Ttulo3"/>
              <w:numPr>
                <w:ilvl w:val="0"/>
                <w:numId w:val="13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43FFC">
              <w:rPr>
                <w:b w:val="0"/>
                <w:sz w:val="22"/>
                <w:szCs w:val="22"/>
              </w:rPr>
              <w:t>Comisión Nacional de los Derechos Humanos (CNDH).</w:t>
            </w:r>
          </w:p>
        </w:tc>
        <w:tc>
          <w:tcPr>
            <w:tcW w:w="4770" w:type="dxa"/>
            <w:vAlign w:val="center"/>
          </w:tcPr>
          <w:p w14:paraId="5B16AB8C" w14:textId="6F80E1FF" w:rsidR="000A4D58" w:rsidRPr="00E43FFC" w:rsidRDefault="00E43FFC" w:rsidP="00E43FF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Cumplimiento a los pronunciamientos respecto a violaciones</w:t>
            </w:r>
            <w:r w:rsidR="003E460A" w:rsidRPr="00E43FFC">
              <w:rPr>
                <w:b w:val="0"/>
                <w:bCs w:val="0"/>
                <w:sz w:val="22"/>
                <w:szCs w:val="22"/>
              </w:rPr>
              <w:t xml:space="preserve"> a Derechos Humanos.</w:t>
            </w:r>
          </w:p>
        </w:tc>
      </w:tr>
    </w:tbl>
    <w:p w14:paraId="41FA7D9B" w14:textId="77777777" w:rsidR="009627E0" w:rsidRPr="00E43FFC" w:rsidRDefault="009627E0" w:rsidP="00E43FFC">
      <w:pPr>
        <w:spacing w:after="0"/>
        <w:rPr>
          <w:rFonts w:ascii="Arial" w:hAnsi="Arial" w:cs="Arial"/>
          <w:lang w:val="es-ES"/>
        </w:rPr>
      </w:pPr>
    </w:p>
    <w:p w14:paraId="1E5B5443" w14:textId="6CB0C720" w:rsidR="009B51AA" w:rsidRPr="00E43FFC" w:rsidRDefault="009627E0" w:rsidP="00E43FFC">
      <w:pPr>
        <w:jc w:val="center"/>
        <w:rPr>
          <w:rFonts w:ascii="Arial" w:hAnsi="Arial" w:cs="Arial"/>
          <w:b/>
          <w:lang w:val="es-ES"/>
        </w:rPr>
      </w:pPr>
      <w:r w:rsidRPr="00E43FFC">
        <w:rPr>
          <w:rFonts w:ascii="Arial" w:hAnsi="Arial" w:cs="Arial"/>
          <w:b/>
          <w:lang w:val="es-ES"/>
        </w:rPr>
        <w:t>NEGATIVA DE TRATAMIENTO</w:t>
      </w:r>
    </w:p>
    <w:p w14:paraId="1EDD96A8" w14:textId="1DA7AB46" w:rsidR="000A4D58" w:rsidRPr="00E43FFC" w:rsidRDefault="000A4D58" w:rsidP="00E43FFC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4" w:name="_Hlk209603596"/>
      <w:r w:rsidRPr="00E43FFC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</w:t>
      </w:r>
      <w:r w:rsidR="00E42C68" w:rsidRPr="00E43FFC">
        <w:rPr>
          <w:rFonts w:eastAsiaTheme="minorHAnsi"/>
          <w:sz w:val="22"/>
          <w:szCs w:val="22"/>
          <w:lang w:val="es-MX" w:eastAsia="en-US" w:bidi="ar-SA"/>
        </w:rPr>
        <w:t>los</w:t>
      </w:r>
      <w:r w:rsidRPr="00E43FFC">
        <w:rPr>
          <w:rFonts w:eastAsiaTheme="minorHAnsi"/>
          <w:sz w:val="22"/>
          <w:szCs w:val="22"/>
          <w:lang w:val="es-MX" w:eastAsia="en-US" w:bidi="ar-SA"/>
        </w:rPr>
        <w:t xml:space="preserve"> correo</w:t>
      </w:r>
      <w:r w:rsidR="00E42C68" w:rsidRPr="00E43FFC">
        <w:rPr>
          <w:rFonts w:eastAsiaTheme="minorHAnsi"/>
          <w:sz w:val="22"/>
          <w:szCs w:val="22"/>
          <w:lang w:val="es-MX" w:eastAsia="en-US" w:bidi="ar-SA"/>
        </w:rPr>
        <w:t>s</w:t>
      </w:r>
      <w:r w:rsidRPr="00E43FFC">
        <w:rPr>
          <w:rFonts w:eastAsiaTheme="minorHAnsi"/>
          <w:sz w:val="22"/>
          <w:szCs w:val="22"/>
          <w:lang w:val="es-MX" w:eastAsia="en-US" w:bidi="ar-SA"/>
        </w:rPr>
        <w:t xml:space="preserve"> electrónico</w:t>
      </w:r>
      <w:r w:rsidR="00E42C68" w:rsidRPr="00E43FFC">
        <w:rPr>
          <w:rFonts w:eastAsiaTheme="minorHAnsi"/>
          <w:sz w:val="22"/>
          <w:szCs w:val="22"/>
          <w:lang w:val="es-MX" w:eastAsia="en-US" w:bidi="ar-SA"/>
        </w:rPr>
        <w:t>s</w:t>
      </w:r>
      <w:r w:rsidRPr="00E43FFC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="00E7708D" w:rsidRPr="00E43FFC">
          <w:rPr>
            <w:rStyle w:val="Hipervnculo"/>
            <w:sz w:val="22"/>
            <w:szCs w:val="22"/>
            <w:shd w:val="clear" w:color="auto" w:fill="F8F8F8"/>
          </w:rPr>
          <w:t>direccion.dh@fiscaliaslp.gob.mx</w:t>
        </w:r>
      </w:hyperlink>
      <w:r w:rsidR="00E42C68" w:rsidRPr="00E43FFC">
        <w:rPr>
          <w:rFonts w:eastAsiaTheme="minorHAnsi"/>
          <w:sz w:val="22"/>
          <w:szCs w:val="22"/>
          <w:lang w:eastAsia="en-US" w:bidi="ar-SA"/>
        </w:rPr>
        <w:t xml:space="preserve">, </w:t>
      </w:r>
      <w:r w:rsidRPr="00E43FFC">
        <w:rPr>
          <w:rFonts w:eastAsiaTheme="minorHAnsi"/>
          <w:sz w:val="22"/>
          <w:szCs w:val="22"/>
          <w:lang w:val="es-MX" w:eastAsia="en-US" w:bidi="ar-SA"/>
        </w:rPr>
        <w:t xml:space="preserve"> </w:t>
      </w:r>
      <w:bookmarkStart w:id="5" w:name="_GoBack"/>
      <w:bookmarkEnd w:id="5"/>
      <w:r w:rsidR="00D963E2">
        <w:rPr>
          <w:rFonts w:eastAsiaTheme="minorHAnsi"/>
          <w:sz w:val="22"/>
          <w:szCs w:val="22"/>
          <w:lang w:val="es-MX" w:eastAsia="en-US" w:bidi="ar-SA"/>
        </w:rPr>
        <w:fldChar w:fldCharType="begin"/>
      </w:r>
      <w:r w:rsidR="00D963E2">
        <w:rPr>
          <w:rFonts w:eastAsiaTheme="minorHAnsi"/>
          <w:sz w:val="22"/>
          <w:szCs w:val="22"/>
          <w:lang w:val="es-MX" w:eastAsia="en-US" w:bidi="ar-SA"/>
        </w:rPr>
        <w:instrText xml:space="preserve"> HYPERLINK "mailto:</w:instrText>
      </w:r>
      <w:r w:rsidR="00D963E2" w:rsidRPr="00D963E2">
        <w:rPr>
          <w:rFonts w:eastAsiaTheme="minorHAnsi"/>
          <w:sz w:val="22"/>
          <w:szCs w:val="22"/>
          <w:lang w:val="es-MX" w:eastAsia="en-US" w:bidi="ar-SA"/>
        </w:rPr>
        <w:instrText>utransparencia@fiscaliaslp.gob.mx</w:instrText>
      </w:r>
      <w:r w:rsidR="00D963E2">
        <w:rPr>
          <w:rFonts w:eastAsiaTheme="minorHAnsi"/>
          <w:sz w:val="22"/>
          <w:szCs w:val="22"/>
          <w:lang w:val="es-MX" w:eastAsia="en-US" w:bidi="ar-SA"/>
        </w:rPr>
        <w:instrText xml:space="preserve">" </w:instrText>
      </w:r>
      <w:r w:rsidR="00D963E2">
        <w:rPr>
          <w:rFonts w:eastAsiaTheme="minorHAnsi"/>
          <w:sz w:val="22"/>
          <w:szCs w:val="22"/>
          <w:lang w:val="es-MX" w:eastAsia="en-US" w:bidi="ar-SA"/>
        </w:rPr>
        <w:fldChar w:fldCharType="separate"/>
      </w:r>
      <w:r w:rsidR="00D963E2" w:rsidRPr="00434BA8">
        <w:rPr>
          <w:rStyle w:val="Hipervnculo"/>
          <w:rFonts w:eastAsiaTheme="minorHAnsi"/>
          <w:sz w:val="22"/>
          <w:szCs w:val="22"/>
          <w:lang w:val="es-MX" w:eastAsia="en-US" w:bidi="ar-SA"/>
        </w:rPr>
        <w:t>utransparencia@fiscaliaslp.gob.mx</w:t>
      </w:r>
      <w:r w:rsidR="00D963E2">
        <w:rPr>
          <w:rFonts w:eastAsiaTheme="minorHAnsi"/>
          <w:sz w:val="22"/>
          <w:szCs w:val="22"/>
          <w:lang w:val="es-MX" w:eastAsia="en-US" w:bidi="ar-SA"/>
        </w:rPr>
        <w:fldChar w:fldCharType="end"/>
      </w:r>
      <w:r w:rsidRPr="00E43FFC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E42C68" w:rsidRPr="00E43FFC">
        <w:rPr>
          <w:rFonts w:eastAsiaTheme="minorHAnsi"/>
          <w:sz w:val="22"/>
          <w:szCs w:val="22"/>
          <w:lang w:val="es-MX" w:eastAsia="en-US" w:bidi="ar-SA"/>
        </w:rPr>
        <w:t>la Dirección de Derechos Humanos</w:t>
      </w:r>
      <w:r w:rsidRPr="00E43FFC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</w:t>
      </w:r>
      <w:r w:rsidR="00E42C68" w:rsidRPr="00E43FFC">
        <w:rPr>
          <w:rFonts w:eastAsiaTheme="minorHAnsi"/>
          <w:sz w:val="22"/>
          <w:szCs w:val="22"/>
          <w:lang w:val="es-MX" w:eastAsia="en-US" w:bidi="ar-SA"/>
        </w:rPr>
        <w:t>, ambas</w:t>
      </w:r>
      <w:r w:rsidRPr="00E43FFC">
        <w:rPr>
          <w:rFonts w:eastAsiaTheme="minorHAnsi"/>
          <w:sz w:val="22"/>
          <w:szCs w:val="22"/>
          <w:lang w:val="es-MX" w:eastAsia="en-US" w:bidi="ar-SA"/>
        </w:rPr>
        <w:t xml:space="preserve"> con domicilio en Avenida  Eje Vial, número 100, </w:t>
      </w:r>
      <w:r w:rsidR="00E42C68" w:rsidRPr="00E43FFC">
        <w:rPr>
          <w:rFonts w:eastAsiaTheme="minorHAnsi"/>
          <w:sz w:val="22"/>
          <w:szCs w:val="22"/>
          <w:lang w:val="es-MX" w:eastAsia="en-US" w:bidi="ar-SA"/>
        </w:rPr>
        <w:t>Z</w:t>
      </w:r>
      <w:r w:rsidRPr="00E43FFC">
        <w:rPr>
          <w:rFonts w:eastAsiaTheme="minorHAnsi"/>
          <w:sz w:val="22"/>
          <w:szCs w:val="22"/>
          <w:lang w:val="es-MX" w:eastAsia="en-US" w:bidi="ar-SA"/>
        </w:rPr>
        <w:t>ona centro, C</w:t>
      </w:r>
      <w:r w:rsidR="00E42C68" w:rsidRPr="00E43FFC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Pr="00E43FFC">
        <w:rPr>
          <w:rFonts w:eastAsiaTheme="minorHAnsi"/>
          <w:sz w:val="22"/>
          <w:szCs w:val="22"/>
          <w:lang w:val="es-MX" w:eastAsia="en-US" w:bidi="ar-SA"/>
        </w:rPr>
        <w:t>P</w:t>
      </w:r>
      <w:r w:rsidR="00E42C68" w:rsidRPr="00E43FFC">
        <w:rPr>
          <w:rFonts w:eastAsiaTheme="minorHAnsi"/>
          <w:sz w:val="22"/>
          <w:szCs w:val="22"/>
          <w:lang w:val="es-MX" w:eastAsia="en-US" w:bidi="ar-SA"/>
        </w:rPr>
        <w:t>ostal</w:t>
      </w:r>
      <w:r w:rsidRPr="00E43FFC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bookmarkEnd w:id="4"/>
    <w:p w14:paraId="54A00E7E" w14:textId="77777777" w:rsidR="009B51AA" w:rsidRPr="00E43FFC" w:rsidRDefault="009B51AA" w:rsidP="00E43FFC">
      <w:pPr>
        <w:spacing w:after="0"/>
        <w:rPr>
          <w:rFonts w:ascii="Arial" w:hAnsi="Arial" w:cs="Arial"/>
          <w:lang w:val="es-ES"/>
        </w:rPr>
      </w:pPr>
    </w:p>
    <w:p w14:paraId="0AB09431" w14:textId="6D84528A" w:rsidR="000A4D58" w:rsidRPr="00E43FFC" w:rsidRDefault="009627E0" w:rsidP="00E43FFC">
      <w:pPr>
        <w:ind w:hanging="142"/>
        <w:jc w:val="center"/>
        <w:rPr>
          <w:rFonts w:ascii="Arial" w:hAnsi="Arial" w:cs="Arial"/>
          <w:b/>
          <w:lang w:val="es-ES"/>
        </w:rPr>
      </w:pPr>
      <w:r w:rsidRPr="00E43FFC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56C317A1" w:rsidR="000A4D58" w:rsidRPr="00E43FFC" w:rsidRDefault="000A4D58" w:rsidP="00E43FF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3FFC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8" w:history="1">
        <w:r w:rsidRPr="00E43FFC">
          <w:rPr>
            <w:rStyle w:val="Hipervnculo"/>
            <w:sz w:val="22"/>
            <w:szCs w:val="22"/>
          </w:rPr>
          <w:t>utransparencia@fiscaliaslp.gob.mx</w:t>
        </w:r>
      </w:hyperlink>
      <w:r w:rsidRPr="00E43FFC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E43FFC" w:rsidRDefault="009B51AA" w:rsidP="00E43FFC">
      <w:pPr>
        <w:spacing w:after="0"/>
        <w:rPr>
          <w:rFonts w:ascii="Arial" w:hAnsi="Arial" w:cs="Arial"/>
          <w:lang w:val="es-ES"/>
        </w:rPr>
      </w:pPr>
    </w:p>
    <w:p w14:paraId="3C1D46CC" w14:textId="3508C19C" w:rsidR="009B51AA" w:rsidRPr="00E43FFC" w:rsidRDefault="009627E0" w:rsidP="00E43FFC">
      <w:pPr>
        <w:jc w:val="center"/>
        <w:rPr>
          <w:rFonts w:ascii="Arial" w:hAnsi="Arial" w:cs="Arial"/>
          <w:b/>
          <w:lang w:val="es-ES"/>
        </w:rPr>
      </w:pPr>
      <w:r w:rsidRPr="00E43FFC">
        <w:rPr>
          <w:rFonts w:ascii="Arial" w:hAnsi="Arial" w:cs="Arial"/>
          <w:b/>
          <w:lang w:val="es-ES"/>
        </w:rPr>
        <w:t>UNIDAD DE TRANSPARENCIA</w:t>
      </w:r>
    </w:p>
    <w:p w14:paraId="349B9701" w14:textId="07E73009" w:rsidR="000A4D58" w:rsidRPr="00E43FFC" w:rsidRDefault="000A4D58" w:rsidP="00E43FF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3FFC">
        <w:rPr>
          <w:sz w:val="22"/>
          <w:szCs w:val="22"/>
        </w:rPr>
        <w:t xml:space="preserve">Domicilio: Avenida. Eje Vial Ponciano Arriaga, número 100, Zona Centro, San Luis Potosí, </w:t>
      </w:r>
      <w:r w:rsidR="00E42C68" w:rsidRPr="00E43FFC">
        <w:rPr>
          <w:sz w:val="22"/>
          <w:szCs w:val="22"/>
        </w:rPr>
        <w:t xml:space="preserve">San Luis Potosí, </w:t>
      </w:r>
      <w:r w:rsidR="00E42C68" w:rsidRPr="00E43FFC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="00E42C68" w:rsidRPr="00E43FFC">
        <w:rPr>
          <w:sz w:val="22"/>
          <w:szCs w:val="22"/>
        </w:rPr>
        <w:t xml:space="preserve"> </w:t>
      </w:r>
      <w:r w:rsidRPr="00E43FFC">
        <w:rPr>
          <w:sz w:val="22"/>
          <w:szCs w:val="22"/>
        </w:rPr>
        <w:t>78000.</w:t>
      </w:r>
    </w:p>
    <w:p w14:paraId="4FFCD788" w14:textId="77777777" w:rsidR="000A4D58" w:rsidRPr="00E43FFC" w:rsidRDefault="000A4D58" w:rsidP="00E43FF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3FFC">
        <w:rPr>
          <w:sz w:val="22"/>
          <w:szCs w:val="22"/>
        </w:rPr>
        <w:t>Teléfono: (444) 812 26 24.</w:t>
      </w:r>
    </w:p>
    <w:p w14:paraId="31E551E7" w14:textId="4583C80F" w:rsidR="000A4D58" w:rsidRPr="00E43FFC" w:rsidRDefault="000A4D58" w:rsidP="00E43FF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3FFC">
        <w:rPr>
          <w:sz w:val="22"/>
          <w:szCs w:val="22"/>
        </w:rPr>
        <w:t xml:space="preserve">Correo electrónico institucional: </w:t>
      </w:r>
      <w:hyperlink r:id="rId9" w:history="1">
        <w:r w:rsidRPr="00E43FFC">
          <w:rPr>
            <w:rStyle w:val="Hipervnculo"/>
            <w:sz w:val="22"/>
            <w:szCs w:val="22"/>
          </w:rPr>
          <w:t>utransparencia@fiscaliaslp.gob.mx</w:t>
        </w:r>
      </w:hyperlink>
      <w:r w:rsidRPr="00E43FFC">
        <w:rPr>
          <w:sz w:val="22"/>
          <w:szCs w:val="22"/>
        </w:rPr>
        <w:t xml:space="preserve"> </w:t>
      </w:r>
    </w:p>
    <w:p w14:paraId="01CEB338" w14:textId="77777777" w:rsidR="009627E0" w:rsidRPr="00E43FFC" w:rsidRDefault="009627E0" w:rsidP="00E43FFC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E43FFC" w:rsidRDefault="009627E0" w:rsidP="00E43FFC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E43FFC">
        <w:rPr>
          <w:b/>
          <w:sz w:val="22"/>
          <w:szCs w:val="22"/>
        </w:rPr>
        <w:t>CAMBIOS AL AVISO DE PRIVACIDAD</w:t>
      </w:r>
    </w:p>
    <w:p w14:paraId="18DCAC29" w14:textId="0DC8D442" w:rsidR="000A4D58" w:rsidRPr="00E43FFC" w:rsidRDefault="000A4D58" w:rsidP="00E43FFC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6" w:name="_Hlk209603616"/>
      <w:r w:rsidRPr="00E43FFC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E42C68" w:rsidRPr="00E43FFC">
        <w:rPr>
          <w:rFonts w:eastAsiaTheme="minorHAnsi"/>
          <w:sz w:val="22"/>
          <w:szCs w:val="22"/>
          <w:lang w:val="es-MX" w:eastAsia="en-US" w:bidi="ar-SA"/>
        </w:rPr>
        <w:t>Dirección de Derechos Humanos</w:t>
      </w:r>
      <w:r w:rsidR="00E43FFC">
        <w:rPr>
          <w:rFonts w:eastAsiaTheme="minorHAnsi"/>
          <w:sz w:val="22"/>
          <w:szCs w:val="22"/>
          <w:lang w:val="es-MX" w:eastAsia="en-US" w:bidi="ar-SA"/>
        </w:rPr>
        <w:t xml:space="preserve"> –</w:t>
      </w:r>
      <w:r w:rsidRPr="00E43FFC">
        <w:rPr>
          <w:sz w:val="22"/>
          <w:szCs w:val="22"/>
        </w:rPr>
        <w:t xml:space="preserve">, o bien directamente en la siguiente liga </w:t>
      </w:r>
      <w:hyperlink r:id="rId10" w:history="1">
        <w:r w:rsidRPr="00E43FFC">
          <w:rPr>
            <w:rStyle w:val="Hipervnculo"/>
            <w:sz w:val="22"/>
            <w:szCs w:val="22"/>
          </w:rPr>
          <w:t>https://fiscaliaslp.gob.mx/vi/aviso-privacidad-2/</w:t>
        </w:r>
      </w:hyperlink>
      <w:r w:rsidRPr="00E43FFC">
        <w:rPr>
          <w:sz w:val="22"/>
          <w:szCs w:val="22"/>
        </w:rPr>
        <w:t>.</w:t>
      </w:r>
    </w:p>
    <w:bookmarkEnd w:id="6"/>
    <w:p w14:paraId="79CC2A8D" w14:textId="7DEF5DA1" w:rsidR="00E42C68" w:rsidRDefault="00E42C68" w:rsidP="00E43FFC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62E7E664" w14:textId="757E82BC" w:rsidR="008B4DEB" w:rsidRDefault="008B4DEB" w:rsidP="00E43FFC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116A6288" w14:textId="3952B52D" w:rsidR="008B4DEB" w:rsidRDefault="008B4DEB" w:rsidP="00E43FFC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34FD5AE9" w14:textId="77777777" w:rsidR="008B4DEB" w:rsidRPr="00E43FFC" w:rsidRDefault="008B4DEB" w:rsidP="00E43FFC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E43FFC" w:rsidRDefault="000A4D58" w:rsidP="00E43FFC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E43FFC">
        <w:rPr>
          <w:rFonts w:ascii="Arial" w:hAnsi="Arial" w:cs="Arial"/>
          <w:color w:val="000000"/>
        </w:rPr>
        <w:lastRenderedPageBreak/>
        <w:t>_______________________________________________</w:t>
      </w:r>
    </w:p>
    <w:p w14:paraId="300303DE" w14:textId="77777777" w:rsidR="000A4D58" w:rsidRPr="00E43FFC" w:rsidRDefault="000A4D58" w:rsidP="00E43FFC">
      <w:pPr>
        <w:jc w:val="center"/>
        <w:rPr>
          <w:rFonts w:ascii="Arial" w:hAnsi="Arial" w:cs="Arial"/>
        </w:rPr>
      </w:pPr>
      <w:r w:rsidRPr="00E43FFC">
        <w:rPr>
          <w:rFonts w:ascii="Arial" w:hAnsi="Arial" w:cs="Arial"/>
          <w:color w:val="000000"/>
        </w:rPr>
        <w:t>Nombre y/o firma y/o huella del usuario</w:t>
      </w:r>
    </w:p>
    <w:p w14:paraId="5D879AEE" w14:textId="65B260D0" w:rsidR="000A4D58" w:rsidRPr="00E43FFC" w:rsidRDefault="000A4D58" w:rsidP="00E43FFC">
      <w:pPr>
        <w:jc w:val="center"/>
        <w:rPr>
          <w:rFonts w:ascii="Arial" w:hAnsi="Arial" w:cs="Arial"/>
          <w:color w:val="000000"/>
        </w:rPr>
      </w:pPr>
      <w:r w:rsidRPr="00E43FFC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073906F9" w14:textId="77777777" w:rsidR="00E42C68" w:rsidRPr="00E43FFC" w:rsidRDefault="00E42C68" w:rsidP="00E43FFC">
      <w:pPr>
        <w:jc w:val="center"/>
        <w:rPr>
          <w:rFonts w:ascii="Arial" w:hAnsi="Arial" w:cs="Arial"/>
          <w:color w:val="000000"/>
        </w:rPr>
      </w:pPr>
    </w:p>
    <w:p w14:paraId="7496DCAE" w14:textId="1AB7911E" w:rsidR="000B05C1" w:rsidRPr="00E43FFC" w:rsidRDefault="00E42C68" w:rsidP="00E43FFC">
      <w:pPr>
        <w:jc w:val="right"/>
        <w:rPr>
          <w:rFonts w:ascii="Arial" w:hAnsi="Arial" w:cs="Arial"/>
          <w:lang w:val="es-ES"/>
        </w:rPr>
      </w:pPr>
      <w:bookmarkStart w:id="7" w:name="_Hlk209603786"/>
      <w:r w:rsidRPr="00E43FFC">
        <w:rPr>
          <w:rFonts w:ascii="Arial" w:hAnsi="Arial" w:cs="Arial"/>
          <w:lang w:val="es-ES"/>
        </w:rPr>
        <w:t xml:space="preserve">Fecha de última actualización: </w:t>
      </w:r>
      <w:r w:rsidR="00D963E2">
        <w:rPr>
          <w:rFonts w:ascii="Arial" w:hAnsi="Arial" w:cs="Arial"/>
          <w:lang w:val="es-ES"/>
        </w:rPr>
        <w:t>01 de enero 2026</w:t>
      </w:r>
    </w:p>
    <w:bookmarkEnd w:id="7"/>
    <w:p w14:paraId="253114A1" w14:textId="10D5A3BC" w:rsidR="000B05C1" w:rsidRDefault="000B05C1" w:rsidP="000B05C1">
      <w:pPr>
        <w:rPr>
          <w:sz w:val="20"/>
          <w:szCs w:val="20"/>
          <w:lang w:val="es-ES"/>
        </w:rPr>
      </w:pPr>
    </w:p>
    <w:p w14:paraId="77837F3E" w14:textId="0512A5A3" w:rsidR="000B05C1" w:rsidRDefault="000B05C1" w:rsidP="000B05C1">
      <w:pPr>
        <w:rPr>
          <w:sz w:val="20"/>
          <w:szCs w:val="20"/>
          <w:lang w:val="es-ES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E42C68">
      <w:headerReference w:type="default" r:id="rId11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AD10B" w14:textId="77777777" w:rsidR="007C3C01" w:rsidRDefault="007C3C01" w:rsidP="0001014E">
      <w:pPr>
        <w:spacing w:after="0" w:line="240" w:lineRule="auto"/>
      </w:pPr>
      <w:r>
        <w:separator/>
      </w:r>
    </w:p>
  </w:endnote>
  <w:endnote w:type="continuationSeparator" w:id="0">
    <w:p w14:paraId="56A5058C" w14:textId="77777777" w:rsidR="007C3C01" w:rsidRDefault="007C3C01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7C965" w14:textId="77777777" w:rsidR="007C3C01" w:rsidRDefault="007C3C01" w:rsidP="0001014E">
      <w:pPr>
        <w:spacing w:after="0" w:line="240" w:lineRule="auto"/>
      </w:pPr>
      <w:r>
        <w:separator/>
      </w:r>
    </w:p>
  </w:footnote>
  <w:footnote w:type="continuationSeparator" w:id="0">
    <w:p w14:paraId="2F390749" w14:textId="77777777" w:rsidR="007C3C01" w:rsidRDefault="007C3C01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351932A6">
          <wp:simplePos x="0" y="0"/>
          <wp:positionH relativeFrom="margin">
            <wp:posOffset>-1071287</wp:posOffset>
          </wp:positionH>
          <wp:positionV relativeFrom="paragraph">
            <wp:posOffset>-311478</wp:posOffset>
          </wp:positionV>
          <wp:extent cx="7772400" cy="1224280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7CB1FF8"/>
    <w:multiLevelType w:val="hybridMultilevel"/>
    <w:tmpl w:val="342285B4"/>
    <w:lvl w:ilvl="0" w:tplc="8904C5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5E7207"/>
    <w:multiLevelType w:val="hybridMultilevel"/>
    <w:tmpl w:val="457AD722"/>
    <w:lvl w:ilvl="0" w:tplc="D6B21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A20A8"/>
    <w:multiLevelType w:val="hybridMultilevel"/>
    <w:tmpl w:val="AC0CFEA0"/>
    <w:lvl w:ilvl="0" w:tplc="F070844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3" w15:restartNumberingAfterBreak="0">
    <w:nsid w:val="722014B8"/>
    <w:multiLevelType w:val="hybridMultilevel"/>
    <w:tmpl w:val="0E6EDF8E"/>
    <w:lvl w:ilvl="0" w:tplc="FDA2F4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168BD"/>
    <w:rsid w:val="00061573"/>
    <w:rsid w:val="000A4D58"/>
    <w:rsid w:val="000B05C1"/>
    <w:rsid w:val="000B1573"/>
    <w:rsid w:val="000C6F1D"/>
    <w:rsid w:val="00121653"/>
    <w:rsid w:val="001917C5"/>
    <w:rsid w:val="001B5345"/>
    <w:rsid w:val="001B6777"/>
    <w:rsid w:val="001F23BB"/>
    <w:rsid w:val="00213E04"/>
    <w:rsid w:val="00260365"/>
    <w:rsid w:val="00277A89"/>
    <w:rsid w:val="002A2844"/>
    <w:rsid w:val="002A7E3F"/>
    <w:rsid w:val="002B4F2B"/>
    <w:rsid w:val="002D632E"/>
    <w:rsid w:val="002D7AA5"/>
    <w:rsid w:val="003146A9"/>
    <w:rsid w:val="00345FB0"/>
    <w:rsid w:val="003537D5"/>
    <w:rsid w:val="003931B1"/>
    <w:rsid w:val="0039691C"/>
    <w:rsid w:val="003D2D06"/>
    <w:rsid w:val="003D317C"/>
    <w:rsid w:val="003E460A"/>
    <w:rsid w:val="003F1AD0"/>
    <w:rsid w:val="00412C32"/>
    <w:rsid w:val="00425128"/>
    <w:rsid w:val="00433B22"/>
    <w:rsid w:val="004820D7"/>
    <w:rsid w:val="004A58B5"/>
    <w:rsid w:val="004B0199"/>
    <w:rsid w:val="004C7FE2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13C3"/>
    <w:rsid w:val="00666A3D"/>
    <w:rsid w:val="00675E93"/>
    <w:rsid w:val="006B0902"/>
    <w:rsid w:val="006C1A8C"/>
    <w:rsid w:val="006D5DB6"/>
    <w:rsid w:val="006F11A7"/>
    <w:rsid w:val="0071219F"/>
    <w:rsid w:val="00735C74"/>
    <w:rsid w:val="00755596"/>
    <w:rsid w:val="0078147B"/>
    <w:rsid w:val="007A1394"/>
    <w:rsid w:val="007C3B11"/>
    <w:rsid w:val="007C3C01"/>
    <w:rsid w:val="00835B34"/>
    <w:rsid w:val="008519B7"/>
    <w:rsid w:val="00856110"/>
    <w:rsid w:val="00887DA2"/>
    <w:rsid w:val="008917AE"/>
    <w:rsid w:val="008A4838"/>
    <w:rsid w:val="008B468D"/>
    <w:rsid w:val="008B4DEB"/>
    <w:rsid w:val="008C6982"/>
    <w:rsid w:val="00943EA7"/>
    <w:rsid w:val="00945445"/>
    <w:rsid w:val="009538C3"/>
    <w:rsid w:val="009627E0"/>
    <w:rsid w:val="009815CB"/>
    <w:rsid w:val="009B51AA"/>
    <w:rsid w:val="009F19EC"/>
    <w:rsid w:val="00A47FB3"/>
    <w:rsid w:val="00A54E39"/>
    <w:rsid w:val="00A566B0"/>
    <w:rsid w:val="00A6186E"/>
    <w:rsid w:val="00A75D65"/>
    <w:rsid w:val="00A775FE"/>
    <w:rsid w:val="00AE5618"/>
    <w:rsid w:val="00B231DD"/>
    <w:rsid w:val="00B46BB3"/>
    <w:rsid w:val="00B85532"/>
    <w:rsid w:val="00BA5C6E"/>
    <w:rsid w:val="00BD4175"/>
    <w:rsid w:val="00BE6322"/>
    <w:rsid w:val="00BF1290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D5373"/>
    <w:rsid w:val="00CF1501"/>
    <w:rsid w:val="00CF1E72"/>
    <w:rsid w:val="00D00C71"/>
    <w:rsid w:val="00D016C8"/>
    <w:rsid w:val="00D318CE"/>
    <w:rsid w:val="00D625D8"/>
    <w:rsid w:val="00D963E2"/>
    <w:rsid w:val="00DD510F"/>
    <w:rsid w:val="00E24C11"/>
    <w:rsid w:val="00E270A8"/>
    <w:rsid w:val="00E42C68"/>
    <w:rsid w:val="00E43FFC"/>
    <w:rsid w:val="00E55ACC"/>
    <w:rsid w:val="00E6015A"/>
    <w:rsid w:val="00E7708D"/>
    <w:rsid w:val="00E8438F"/>
    <w:rsid w:val="00E92685"/>
    <w:rsid w:val="00E93766"/>
    <w:rsid w:val="00EA6B02"/>
    <w:rsid w:val="00EC061B"/>
    <w:rsid w:val="00EE0083"/>
    <w:rsid w:val="00EE5590"/>
    <w:rsid w:val="00F1674C"/>
    <w:rsid w:val="00F1777D"/>
    <w:rsid w:val="00F33BEC"/>
    <w:rsid w:val="00F440AA"/>
    <w:rsid w:val="00F8254F"/>
    <w:rsid w:val="00FA08DC"/>
    <w:rsid w:val="00FB7999"/>
    <w:rsid w:val="00FC7968"/>
    <w:rsid w:val="00FE18FF"/>
    <w:rsid w:val="00FE5732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E42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GESLP\Downloads\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FGESLP\Downloads\direccion.dh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</cp:revision>
  <cp:lastPrinted>2025-09-02T18:49:00Z</cp:lastPrinted>
  <dcterms:created xsi:type="dcterms:W3CDTF">2025-09-24T20:52:00Z</dcterms:created>
  <dcterms:modified xsi:type="dcterms:W3CDTF">2025-12-30T22:12:00Z</dcterms:modified>
</cp:coreProperties>
</file>